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8A" w:rsidRDefault="007A248A"/>
    <w:p w:rsidR="003D5FBA" w:rsidRDefault="003D5FBA" w:rsidP="004E7B62">
      <w:pPr>
        <w:pStyle w:val="a5"/>
        <w:numPr>
          <w:ilvl w:val="0"/>
          <w:numId w:val="1"/>
        </w:numPr>
        <w:ind w:firstLineChars="0"/>
      </w:pPr>
      <w:r>
        <w:rPr>
          <w:rFonts w:hint="eastAsia"/>
        </w:rPr>
        <w:t>是不是可以单击网站链接时打开新的链接而不是在原有的窗口上打开，后台能自己设置吗？</w:t>
      </w:r>
    </w:p>
    <w:p w:rsidR="004E7B62" w:rsidRDefault="00322EF3" w:rsidP="004E7B62">
      <w:pPr>
        <w:pStyle w:val="a5"/>
        <w:numPr>
          <w:ilvl w:val="0"/>
          <w:numId w:val="1"/>
        </w:numPr>
        <w:ind w:firstLineChars="0"/>
      </w:pPr>
      <w:r>
        <w:rPr>
          <w:rFonts w:hint="eastAsia"/>
        </w:rPr>
        <w:t>添加新闻时，标题字体大小可以改吗（遇到标题字体比正文还</w:t>
      </w:r>
      <w:r w:rsidR="00FF0BA5">
        <w:rPr>
          <w:rFonts w:hint="eastAsia"/>
        </w:rPr>
        <w:t>小</w:t>
      </w:r>
      <w:r>
        <w:rPr>
          <w:rFonts w:hint="eastAsia"/>
        </w:rPr>
        <w:t>的情况，如药膳食疗中的“红枣黑木耳汤”</w:t>
      </w:r>
      <w:r w:rsidR="00FF0BA5">
        <w:rPr>
          <w:rFonts w:hint="eastAsia"/>
        </w:rPr>
        <w:t>；标题可以居中吗？</w:t>
      </w:r>
    </w:p>
    <w:p w:rsidR="00EA2349" w:rsidRDefault="00713B83" w:rsidP="00F27537">
      <w:pPr>
        <w:pStyle w:val="a5"/>
        <w:numPr>
          <w:ilvl w:val="0"/>
          <w:numId w:val="1"/>
        </w:numPr>
        <w:ind w:firstLineChars="0"/>
      </w:pPr>
      <w:r>
        <w:rPr>
          <w:rFonts w:hint="eastAsia"/>
        </w:rPr>
        <w:t>我在药膳食疗里添加了一篇“红枣黑木耳汤”却在饮食养生页面的药膳食疗方框里看不到文章标题，单击其更多进去后也没有，但在导航栏里进去的三级页面却能看到文章标题，但没有标题图片，而同样的文章添加在美容养颜栏目里却能看到标题图片。</w:t>
      </w:r>
      <w:r w:rsidR="00F27537">
        <w:rPr>
          <w:rFonts w:hint="eastAsia"/>
        </w:rPr>
        <w:t>（请教</w:t>
      </w:r>
      <w:r w:rsidR="00EA2349">
        <w:rPr>
          <w:rFonts w:hint="eastAsia"/>
        </w:rPr>
        <w:t>添加新闻时，图片</w:t>
      </w:r>
      <w:r w:rsidR="00F27537">
        <w:rPr>
          <w:rFonts w:hint="eastAsia"/>
        </w:rPr>
        <w:t>图片显示设置）</w:t>
      </w:r>
      <w:r w:rsidR="00EA2349">
        <w:rPr>
          <w:rFonts w:hint="eastAsia"/>
        </w:rPr>
        <w:t>。</w:t>
      </w:r>
    </w:p>
    <w:p w:rsidR="00CF1E41" w:rsidRDefault="00CF1E41" w:rsidP="004E7B62">
      <w:pPr>
        <w:pStyle w:val="a5"/>
        <w:numPr>
          <w:ilvl w:val="0"/>
          <w:numId w:val="1"/>
        </w:numPr>
        <w:ind w:firstLineChars="0"/>
      </w:pPr>
      <w:r>
        <w:rPr>
          <w:rFonts w:hint="eastAsia"/>
        </w:rPr>
        <w:t>时令养生里添加新闻后不能在首页看到，必须进“时令养生”二级页面才能看到</w:t>
      </w:r>
    </w:p>
    <w:p w:rsidR="00CF1E41" w:rsidRDefault="00CF1E41" w:rsidP="004E7B62">
      <w:pPr>
        <w:pStyle w:val="a5"/>
        <w:numPr>
          <w:ilvl w:val="0"/>
          <w:numId w:val="1"/>
        </w:numPr>
        <w:ind w:firstLineChars="0"/>
      </w:pPr>
      <w:r>
        <w:rPr>
          <w:rFonts w:hint="eastAsia"/>
        </w:rPr>
        <w:t>饮食养生里面的小分类是乱的，比如点击“饮食常识”的更多，进入到了“药膳食疗”里面。</w:t>
      </w:r>
    </w:p>
    <w:p w:rsidR="00C40984" w:rsidRDefault="00C40984" w:rsidP="004E7B62">
      <w:pPr>
        <w:pStyle w:val="a5"/>
        <w:numPr>
          <w:ilvl w:val="0"/>
          <w:numId w:val="1"/>
        </w:numPr>
        <w:ind w:firstLineChars="0"/>
      </w:pPr>
      <w:r>
        <w:rPr>
          <w:rFonts w:hint="eastAsia"/>
        </w:rPr>
        <w:t>在“饮食养生”的下级分类中有新闻数量，但在“饮食养生”上没有显示（数量），（括号里是否显示的是新闻数量呢）</w:t>
      </w:r>
    </w:p>
    <w:p w:rsidR="00C40984" w:rsidRDefault="00C40984" w:rsidP="004E7B62">
      <w:pPr>
        <w:pStyle w:val="a5"/>
        <w:numPr>
          <w:ilvl w:val="0"/>
          <w:numId w:val="1"/>
        </w:numPr>
        <w:ind w:firstLineChars="0"/>
      </w:pPr>
      <w:r w:rsidRPr="00C40984">
        <w:rPr>
          <w:rFonts w:hint="eastAsia"/>
        </w:rPr>
        <w:t>首次添加新闻的时候，可以同时添加到多个频道中；如果首次添加新闻时只放在一个频道中，后面</w:t>
      </w:r>
      <w:r w:rsidR="00F27537">
        <w:rPr>
          <w:rFonts w:hint="eastAsia"/>
        </w:rPr>
        <w:t>能否对已经添加的多个频道新闻同时</w:t>
      </w:r>
      <w:r w:rsidRPr="00C40984">
        <w:rPr>
          <w:rFonts w:hint="eastAsia"/>
        </w:rPr>
        <w:t>修改（同时添加到其他频道去）</w:t>
      </w:r>
    </w:p>
    <w:p w:rsidR="0091373F" w:rsidRPr="00C757CE" w:rsidRDefault="0091373F" w:rsidP="0091373F"/>
    <w:p w:rsidR="0091373F" w:rsidRDefault="0091373F" w:rsidP="0091373F"/>
    <w:p w:rsidR="0091373F" w:rsidRDefault="0091373F" w:rsidP="0091373F"/>
    <w:p w:rsidR="0091373F" w:rsidRDefault="0091373F" w:rsidP="0091373F"/>
    <w:p w:rsidR="0091373F" w:rsidRDefault="0091373F" w:rsidP="0091373F">
      <w:r>
        <w:rPr>
          <w:rFonts w:hint="eastAsia"/>
        </w:rPr>
        <w:t>商城</w:t>
      </w:r>
    </w:p>
    <w:p w:rsidR="0091373F" w:rsidRDefault="00F27537" w:rsidP="003D5FBA">
      <w:pPr>
        <w:pStyle w:val="a5"/>
        <w:numPr>
          <w:ilvl w:val="0"/>
          <w:numId w:val="4"/>
        </w:numPr>
        <w:ind w:firstLineChars="0"/>
      </w:pPr>
      <w:r>
        <w:rPr>
          <w:rFonts w:hint="eastAsia"/>
        </w:rPr>
        <w:t>把“药品分类”改成“商品</w:t>
      </w:r>
      <w:r w:rsidR="0091373F">
        <w:rPr>
          <w:rFonts w:hint="eastAsia"/>
        </w:rPr>
        <w:t>分类”。</w:t>
      </w:r>
    </w:p>
    <w:p w:rsidR="00633664" w:rsidRDefault="00633664" w:rsidP="003D5FBA">
      <w:pPr>
        <w:pStyle w:val="a5"/>
        <w:numPr>
          <w:ilvl w:val="0"/>
          <w:numId w:val="4"/>
        </w:numPr>
        <w:ind w:firstLineChars="0"/>
      </w:pPr>
      <w:r>
        <w:rPr>
          <w:rFonts w:hint="eastAsia"/>
        </w:rPr>
        <w:t>后</w:t>
      </w:r>
      <w:r w:rsidR="00F27537">
        <w:rPr>
          <w:rFonts w:hint="eastAsia"/>
        </w:rPr>
        <w:t>台中产品分类中的“免疫调节”在前台没有显示，添加产品后也没显示（请教是怎么做到的呢）</w:t>
      </w:r>
      <w:r w:rsidR="00F27537">
        <w:t xml:space="preserve"> </w:t>
      </w:r>
    </w:p>
    <w:p w:rsidR="001F4E61" w:rsidRDefault="001F4E61" w:rsidP="001F4E61">
      <w:pPr>
        <w:ind w:left="540"/>
        <w:rPr>
          <w:rFonts w:ascii="Calibri" w:eastAsia="宋体" w:hAnsi="Calibri" w:cs="Times New Roman"/>
          <w:kern w:val="0"/>
          <w:szCs w:val="21"/>
        </w:rPr>
      </w:pPr>
    </w:p>
    <w:p w:rsidR="003D5FBA" w:rsidRDefault="00AE13B2" w:rsidP="003D5FBA">
      <w:pPr>
        <w:pStyle w:val="a5"/>
        <w:numPr>
          <w:ilvl w:val="0"/>
          <w:numId w:val="4"/>
        </w:numPr>
        <w:ind w:firstLineChars="0"/>
      </w:pPr>
      <w:r>
        <w:rPr>
          <w:rFonts w:hint="eastAsia"/>
        </w:rPr>
        <w:t>增加产品时我可以把“更多信息”中的“生产厂商”自己改为“产地”吗？（当然很多时候还是要生产厂商的）</w:t>
      </w:r>
    </w:p>
    <w:p w:rsidR="001F4E61" w:rsidRDefault="001F4E61" w:rsidP="003D5FBA">
      <w:pPr>
        <w:pStyle w:val="a5"/>
        <w:numPr>
          <w:ilvl w:val="0"/>
          <w:numId w:val="4"/>
        </w:numPr>
        <w:ind w:firstLineChars="0"/>
      </w:pPr>
      <w:r>
        <w:rPr>
          <w:rFonts w:hint="eastAsia"/>
        </w:rPr>
        <w:t>后台是“产品材质”，前台显示“主要原料”；后台是“尺寸”，前台显示“主治功能”</w:t>
      </w:r>
    </w:p>
    <w:p w:rsidR="006C6645" w:rsidRDefault="006C6645" w:rsidP="006C6645">
      <w:pPr>
        <w:pStyle w:val="a5"/>
        <w:numPr>
          <w:ilvl w:val="0"/>
          <w:numId w:val="4"/>
        </w:numPr>
        <w:ind w:firstLineChars="0"/>
      </w:pPr>
      <w:r>
        <w:rPr>
          <w:rFonts w:hint="eastAsia"/>
        </w:rPr>
        <w:t>“通过频道发布到网站前台”是什么意思</w:t>
      </w:r>
    </w:p>
    <w:p w:rsidR="006C6645" w:rsidRPr="0091373F" w:rsidRDefault="006C6645" w:rsidP="006C6645">
      <w:pPr>
        <w:pStyle w:val="a5"/>
        <w:numPr>
          <w:ilvl w:val="0"/>
          <w:numId w:val="4"/>
        </w:numPr>
        <w:ind w:firstLineChars="0"/>
      </w:pPr>
      <w:r>
        <w:rPr>
          <w:rFonts w:hint="eastAsia"/>
          <w:noProof/>
        </w:rPr>
        <w:drawing>
          <wp:inline distT="0" distB="0" distL="0" distR="0">
            <wp:extent cx="2781300" cy="1785377"/>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782973" cy="1786451"/>
                    </a:xfrm>
                    <a:prstGeom prst="rect">
                      <a:avLst/>
                    </a:prstGeom>
                    <a:noFill/>
                    <a:ln w="9525">
                      <a:noFill/>
                      <a:miter lim="800000"/>
                      <a:headEnd/>
                      <a:tailEnd/>
                    </a:ln>
                  </pic:spPr>
                </pic:pic>
              </a:graphicData>
            </a:graphic>
          </wp:inline>
        </w:drawing>
      </w:r>
      <w:r w:rsidR="007C5BA7">
        <w:rPr>
          <w:rFonts w:hint="eastAsia"/>
        </w:rPr>
        <w:t>产品管理参数设计里的“支付方式”没法选择，还没做好吧</w:t>
      </w:r>
    </w:p>
    <w:sectPr w:rsidR="006C6645" w:rsidRPr="0091373F" w:rsidSect="007A24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9A8" w:rsidRDefault="002F79A8" w:rsidP="004E7B62">
      <w:r>
        <w:separator/>
      </w:r>
    </w:p>
  </w:endnote>
  <w:endnote w:type="continuationSeparator" w:id="1">
    <w:p w:rsidR="002F79A8" w:rsidRDefault="002F79A8" w:rsidP="004E7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9A8" w:rsidRDefault="002F79A8" w:rsidP="004E7B62">
      <w:r>
        <w:separator/>
      </w:r>
    </w:p>
  </w:footnote>
  <w:footnote w:type="continuationSeparator" w:id="1">
    <w:p w:rsidR="002F79A8" w:rsidRDefault="002F79A8" w:rsidP="004E7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5EB2"/>
    <w:multiLevelType w:val="hybridMultilevel"/>
    <w:tmpl w:val="A3DE20E2"/>
    <w:lvl w:ilvl="0" w:tplc="C9C8ACEE">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075162E"/>
    <w:multiLevelType w:val="hybridMultilevel"/>
    <w:tmpl w:val="5420D6EC"/>
    <w:lvl w:ilvl="0" w:tplc="5D50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845E45"/>
    <w:multiLevelType w:val="hybridMultilevel"/>
    <w:tmpl w:val="0C9AAFEC"/>
    <w:lvl w:ilvl="0" w:tplc="FEA816B0">
      <w:start w:val="1"/>
      <w:numFmt w:val="upperLetter"/>
      <w:lvlText w:val="%1、"/>
      <w:lvlJc w:val="left"/>
      <w:pPr>
        <w:tabs>
          <w:tab w:val="num" w:pos="540"/>
        </w:tabs>
        <w:ind w:left="540" w:hanging="360"/>
      </w:pPr>
      <w:rPr>
        <w:rFonts w:ascii="宋体" w:eastAsia="宋体" w:hAnsi="宋体" w:cs="Times New Roman" w:hint="default"/>
      </w:rPr>
    </w:lvl>
    <w:lvl w:ilvl="1" w:tplc="0409000F">
      <w:start w:val="1"/>
      <w:numFmt w:val="decimal"/>
      <w:lvlText w:val="%2."/>
      <w:lvlJc w:val="left"/>
      <w:pPr>
        <w:tabs>
          <w:tab w:val="num" w:pos="1020"/>
        </w:tabs>
        <w:ind w:left="1020" w:hanging="420"/>
      </w:pPr>
      <w:rPr>
        <w:rFonts w:hint="default"/>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
    <w:nsid w:val="67B8450F"/>
    <w:multiLevelType w:val="hybridMultilevel"/>
    <w:tmpl w:val="A2D68F64"/>
    <w:lvl w:ilvl="0" w:tplc="07C0A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027F02"/>
    <w:multiLevelType w:val="hybridMultilevel"/>
    <w:tmpl w:val="CC3A6D84"/>
    <w:lvl w:ilvl="0" w:tplc="C3EE1F84">
      <w:start w:val="1"/>
      <w:numFmt w:val="upperLetter"/>
      <w:lvlText w:val="%1、"/>
      <w:lvlJc w:val="left"/>
      <w:pPr>
        <w:tabs>
          <w:tab w:val="num" w:pos="540"/>
        </w:tabs>
        <w:ind w:left="540" w:hanging="360"/>
      </w:pPr>
      <w:rPr>
        <w:rFonts w:ascii="宋体" w:eastAsia="宋体" w:hAnsi="宋体" w:cs="Times New Roman" w:hint="default"/>
        <w:color w:val="auto"/>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B62"/>
    <w:rsid w:val="0000615C"/>
    <w:rsid w:val="0001232C"/>
    <w:rsid w:val="000475FB"/>
    <w:rsid w:val="00087A62"/>
    <w:rsid w:val="001F4E61"/>
    <w:rsid w:val="002F79A8"/>
    <w:rsid w:val="00322EF3"/>
    <w:rsid w:val="003D5FBA"/>
    <w:rsid w:val="004A4D1D"/>
    <w:rsid w:val="004E7B62"/>
    <w:rsid w:val="005A598F"/>
    <w:rsid w:val="005B18C2"/>
    <w:rsid w:val="005D4FC3"/>
    <w:rsid w:val="00633664"/>
    <w:rsid w:val="0065789E"/>
    <w:rsid w:val="006C6645"/>
    <w:rsid w:val="00713B83"/>
    <w:rsid w:val="00752A84"/>
    <w:rsid w:val="007A248A"/>
    <w:rsid w:val="007C5BA7"/>
    <w:rsid w:val="007E2E1B"/>
    <w:rsid w:val="0086018E"/>
    <w:rsid w:val="00895A89"/>
    <w:rsid w:val="0091373F"/>
    <w:rsid w:val="00A068AC"/>
    <w:rsid w:val="00A1602B"/>
    <w:rsid w:val="00AE13B2"/>
    <w:rsid w:val="00B1702F"/>
    <w:rsid w:val="00BF6BED"/>
    <w:rsid w:val="00C22F74"/>
    <w:rsid w:val="00C30E5C"/>
    <w:rsid w:val="00C40984"/>
    <w:rsid w:val="00C757CE"/>
    <w:rsid w:val="00CF1E41"/>
    <w:rsid w:val="00CF43FD"/>
    <w:rsid w:val="00DE2B1D"/>
    <w:rsid w:val="00E664AB"/>
    <w:rsid w:val="00EA1C01"/>
    <w:rsid w:val="00EA2349"/>
    <w:rsid w:val="00F27537"/>
    <w:rsid w:val="00FF0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B62"/>
    <w:rPr>
      <w:sz w:val="18"/>
      <w:szCs w:val="18"/>
    </w:rPr>
  </w:style>
  <w:style w:type="paragraph" w:styleId="a4">
    <w:name w:val="footer"/>
    <w:basedOn w:val="a"/>
    <w:link w:val="Char0"/>
    <w:uiPriority w:val="99"/>
    <w:semiHidden/>
    <w:unhideWhenUsed/>
    <w:rsid w:val="004E7B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B62"/>
    <w:rPr>
      <w:sz w:val="18"/>
      <w:szCs w:val="18"/>
    </w:rPr>
  </w:style>
  <w:style w:type="paragraph" w:styleId="a5">
    <w:name w:val="List Paragraph"/>
    <w:basedOn w:val="a"/>
    <w:uiPriority w:val="34"/>
    <w:qFormat/>
    <w:rsid w:val="004E7B62"/>
    <w:pPr>
      <w:ind w:firstLineChars="200" w:firstLine="420"/>
    </w:pPr>
  </w:style>
  <w:style w:type="character" w:customStyle="1" w:styleId="content1">
    <w:name w:val="content1"/>
    <w:basedOn w:val="a0"/>
    <w:rsid w:val="000475FB"/>
    <w:rPr>
      <w:rFonts w:ascii="Verdana" w:hAnsi="Verdana" w:hint="default"/>
      <w:sz w:val="21"/>
      <w:szCs w:val="21"/>
    </w:rPr>
  </w:style>
  <w:style w:type="paragraph" w:styleId="a6">
    <w:name w:val="Balloon Text"/>
    <w:basedOn w:val="a"/>
    <w:link w:val="Char1"/>
    <w:uiPriority w:val="99"/>
    <w:semiHidden/>
    <w:unhideWhenUsed/>
    <w:rsid w:val="006C6645"/>
    <w:rPr>
      <w:sz w:val="18"/>
      <w:szCs w:val="18"/>
    </w:rPr>
  </w:style>
  <w:style w:type="character" w:customStyle="1" w:styleId="Char1">
    <w:name w:val="批注框文本 Char"/>
    <w:basedOn w:val="a0"/>
    <w:link w:val="a6"/>
    <w:uiPriority w:val="99"/>
    <w:semiHidden/>
    <w:rsid w:val="006C664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1</Pages>
  <Words>95</Words>
  <Characters>548</Characters>
  <Application>Microsoft Office Word</Application>
  <DocSecurity>0</DocSecurity>
  <Lines>4</Lines>
  <Paragraphs>1</Paragraphs>
  <ScaleCrop>false</ScaleCrop>
  <Company>Sky123.Org</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14</cp:revision>
  <dcterms:created xsi:type="dcterms:W3CDTF">2012-02-22T04:38:00Z</dcterms:created>
  <dcterms:modified xsi:type="dcterms:W3CDTF">2012-03-15T02:32:00Z</dcterms:modified>
</cp:coreProperties>
</file>