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80" w:rsidRPr="0014547D" w:rsidRDefault="008A7A80" w:rsidP="0014547D">
      <w:pPr>
        <w:spacing w:line="520" w:lineRule="exact"/>
        <w:jc w:val="right"/>
        <w:rPr>
          <w:rFonts w:ascii="仿宋_GB2312" w:eastAsia="仿宋_GB2312" w:hAnsi="华文仿宋" w:cs="华文仿宋"/>
          <w:spacing w:val="10"/>
          <w:sz w:val="32"/>
          <w:szCs w:val="32"/>
        </w:rPr>
      </w:pPr>
    </w:p>
    <w:p w:rsidR="008A7A80" w:rsidRPr="0014547D" w:rsidRDefault="008A7A80" w:rsidP="0014547D">
      <w:pPr>
        <w:spacing w:line="520" w:lineRule="exact"/>
        <w:jc w:val="right"/>
        <w:rPr>
          <w:rFonts w:ascii="仿宋_GB2312" w:eastAsia="仿宋_GB2312" w:hAnsi="华文仿宋" w:cs="华文仿宋"/>
          <w:spacing w:val="10"/>
          <w:sz w:val="32"/>
          <w:szCs w:val="32"/>
        </w:rPr>
      </w:pPr>
    </w:p>
    <w:p w:rsidR="008A7A80" w:rsidRPr="0014547D" w:rsidRDefault="0014547D" w:rsidP="0014547D">
      <w:pPr>
        <w:spacing w:line="520" w:lineRule="exact"/>
        <w:jc w:val="right"/>
        <w:rPr>
          <w:rFonts w:ascii="仿宋_GB2312" w:eastAsia="仿宋_GB2312" w:hAnsi="华文仿宋" w:cs="华文仿宋"/>
          <w:spacing w:val="10"/>
          <w:sz w:val="32"/>
          <w:szCs w:val="32"/>
        </w:rPr>
      </w:pPr>
      <w:r w:rsidRPr="0014547D">
        <w:rPr>
          <w:rFonts w:ascii="仿宋_GB2312" w:eastAsia="仿宋_GB2312" w:hAnsi="华文仿宋" w:cs="华文仿宋" w:hint="eastAsia"/>
          <w:spacing w:val="10"/>
          <w:sz w:val="32"/>
          <w:szCs w:val="32"/>
        </w:rPr>
        <w:t>中商联函〔</w:t>
      </w:r>
      <w:r w:rsidRPr="0014547D">
        <w:rPr>
          <w:rFonts w:ascii="Times New Roman" w:eastAsia="仿宋_GB2312" w:hAnsi="Times New Roman" w:cs="Times New Roman"/>
          <w:spacing w:val="10"/>
          <w:sz w:val="32"/>
          <w:szCs w:val="32"/>
        </w:rPr>
        <w:t>2019</w:t>
      </w:r>
      <w:r w:rsidRPr="0014547D">
        <w:rPr>
          <w:rFonts w:ascii="仿宋_GB2312" w:eastAsia="仿宋_GB2312" w:hAnsi="华文仿宋" w:cs="华文仿宋" w:hint="eastAsia"/>
          <w:spacing w:val="10"/>
          <w:sz w:val="32"/>
          <w:szCs w:val="32"/>
        </w:rPr>
        <w:t>〕</w:t>
      </w:r>
      <w:r w:rsidRPr="0014547D">
        <w:rPr>
          <w:rFonts w:ascii="Times New Roman" w:eastAsia="仿宋_GB2312" w:hAnsi="Times New Roman" w:cs="Times New Roman"/>
          <w:spacing w:val="10"/>
          <w:sz w:val="32"/>
          <w:szCs w:val="32"/>
        </w:rPr>
        <w:t>165</w:t>
      </w:r>
      <w:r w:rsidRPr="0014547D">
        <w:rPr>
          <w:rFonts w:ascii="仿宋_GB2312" w:eastAsia="仿宋_GB2312" w:hAnsi="华文仿宋" w:cs="华文仿宋" w:hint="eastAsia"/>
          <w:spacing w:val="10"/>
          <w:sz w:val="32"/>
          <w:szCs w:val="32"/>
        </w:rPr>
        <w:t>号</w:t>
      </w:r>
    </w:p>
    <w:p w:rsidR="008A7A80" w:rsidRPr="0014547D" w:rsidRDefault="008A7A80" w:rsidP="0014547D">
      <w:pPr>
        <w:spacing w:line="520" w:lineRule="exact"/>
        <w:jc w:val="right"/>
        <w:rPr>
          <w:rFonts w:ascii="仿宋_GB2312" w:eastAsia="仿宋_GB2312" w:hAnsi="华文仿宋" w:cs="华文仿宋"/>
          <w:spacing w:val="10"/>
          <w:sz w:val="32"/>
          <w:szCs w:val="32"/>
        </w:rPr>
      </w:pPr>
    </w:p>
    <w:p w:rsidR="008A7A80" w:rsidRPr="0014547D" w:rsidRDefault="008A7A80" w:rsidP="0014547D">
      <w:pPr>
        <w:spacing w:line="520" w:lineRule="exact"/>
        <w:jc w:val="right"/>
        <w:rPr>
          <w:rFonts w:ascii="仿宋_GB2312" w:eastAsia="仿宋_GB2312" w:hAnsi="华文仿宋" w:cs="华文仿宋"/>
          <w:spacing w:val="10"/>
          <w:sz w:val="32"/>
          <w:szCs w:val="32"/>
        </w:rPr>
      </w:pPr>
    </w:p>
    <w:p w:rsidR="0014547D" w:rsidRDefault="003B4992" w:rsidP="0014547D">
      <w:pPr>
        <w:spacing w:line="52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14547D">
        <w:rPr>
          <w:rFonts w:ascii="方正小标宋简体" w:eastAsia="方正小标宋简体" w:hAnsi="宋体" w:cs="宋体" w:hint="eastAsia"/>
          <w:sz w:val="44"/>
          <w:szCs w:val="44"/>
        </w:rPr>
        <w:t>关于邀请参加“预制调理菜肴食品产业发展</w:t>
      </w:r>
    </w:p>
    <w:p w:rsidR="008A7A80" w:rsidRPr="0014547D" w:rsidRDefault="003B4992" w:rsidP="0014547D">
      <w:pPr>
        <w:spacing w:line="520" w:lineRule="exact"/>
        <w:jc w:val="center"/>
        <w:rPr>
          <w:rFonts w:ascii="方正小标宋简体" w:eastAsia="方正小标宋简体" w:hAnsi="宋体" w:cs="宋体"/>
          <w:sz w:val="44"/>
          <w:szCs w:val="44"/>
        </w:rPr>
      </w:pPr>
      <w:r w:rsidRPr="0014547D">
        <w:rPr>
          <w:rFonts w:ascii="方正小标宋简体" w:eastAsia="方正小标宋简体" w:hAnsi="宋体" w:cs="宋体" w:hint="eastAsia"/>
          <w:sz w:val="44"/>
          <w:szCs w:val="44"/>
        </w:rPr>
        <w:t>及标准体系构建</w:t>
      </w:r>
      <w:proofErr w:type="gramStart"/>
      <w:r w:rsidRPr="0014547D">
        <w:rPr>
          <w:rFonts w:ascii="方正小标宋简体" w:eastAsia="方正小标宋简体" w:hAnsi="宋体" w:cs="宋体" w:hint="eastAsia"/>
          <w:sz w:val="44"/>
          <w:szCs w:val="44"/>
        </w:rPr>
        <w:t>”</w:t>
      </w:r>
      <w:proofErr w:type="gramEnd"/>
      <w:r w:rsidRPr="0014547D">
        <w:rPr>
          <w:rFonts w:ascii="方正小标宋简体" w:eastAsia="方正小标宋简体" w:hAnsi="宋体" w:cs="宋体" w:hint="eastAsia"/>
          <w:sz w:val="44"/>
          <w:szCs w:val="44"/>
        </w:rPr>
        <w:t>研讨会的函</w:t>
      </w:r>
    </w:p>
    <w:p w:rsidR="008A7A80" w:rsidRPr="0014547D" w:rsidRDefault="008A7A80" w:rsidP="0014547D">
      <w:pPr>
        <w:spacing w:line="560" w:lineRule="exact"/>
        <w:rPr>
          <w:rFonts w:ascii="仿宋_GB2312" w:eastAsia="仿宋_GB2312" w:hAnsi="华文仿宋" w:cs="华文仿宋"/>
          <w:spacing w:val="10"/>
          <w:sz w:val="32"/>
          <w:szCs w:val="32"/>
        </w:rPr>
      </w:pPr>
    </w:p>
    <w:p w:rsidR="008A7A80" w:rsidRPr="0014547D" w:rsidRDefault="003B4992" w:rsidP="0014547D">
      <w:pPr>
        <w:spacing w:line="560" w:lineRule="exact"/>
        <w:rPr>
          <w:rFonts w:ascii="仿宋_GB2312" w:eastAsia="仿宋_GB2312" w:hAnsi="Times New Roman" w:cs="Times New Roman"/>
          <w:spacing w:val="10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各有关单位、专家：</w:t>
      </w:r>
      <w:bookmarkStart w:id="0" w:name="_GoBack"/>
      <w:bookmarkEnd w:id="0"/>
    </w:p>
    <w:p w:rsidR="008A7A80" w:rsidRPr="0014547D" w:rsidRDefault="003B4992" w:rsidP="0014547D">
      <w:pPr>
        <w:spacing w:line="560" w:lineRule="exact"/>
        <w:ind w:firstLineChars="200" w:firstLine="680"/>
        <w:rPr>
          <w:rFonts w:ascii="仿宋_GB2312" w:eastAsia="仿宋_GB2312" w:hAnsi="Times New Roman" w:cs="Times New Roman"/>
          <w:spacing w:val="10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当前，我国预制调理菜肴食品以每年超过10%～15%</w:t>
      </w:r>
      <w:r w:rsid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的速度持续增长，种类也从最初的传统中式点心逐步</w:t>
      </w:r>
      <w:r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发展到西式半成品、冷藏冷冻菜肴等。随着社会生活节奏加快</w:t>
      </w:r>
      <w:r w:rsid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，</w:t>
      </w:r>
      <w:r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家庭中冰箱和微波炉的普及、妇女工作比例上升、家庭规模缩小</w:t>
      </w:r>
      <w:r w:rsid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，</w:t>
      </w:r>
      <w:r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全球饮食消费方式呈现多样化和便利化</w:t>
      </w:r>
      <w:r w:rsid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发展等变化，方便、快捷、营养、安全的预制调理菜肴食品应运而生，</w:t>
      </w:r>
      <w:r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有效满足了家庭、酒店、宴席、连锁餐饮、各</w:t>
      </w:r>
      <w:proofErr w:type="gramStart"/>
      <w:r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类团餐企业</w:t>
      </w:r>
      <w:proofErr w:type="gramEnd"/>
      <w:r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等不同消费群体的需求。</w:t>
      </w:r>
    </w:p>
    <w:p w:rsidR="008A7A80" w:rsidRPr="0014547D" w:rsidRDefault="003B4992" w:rsidP="0014547D">
      <w:pPr>
        <w:spacing w:line="560" w:lineRule="exact"/>
        <w:ind w:firstLineChars="200" w:firstLine="680"/>
        <w:rPr>
          <w:rFonts w:ascii="仿宋_GB2312" w:eastAsia="仿宋_GB2312" w:hAnsi="Times New Roman" w:cs="Times New Roman"/>
          <w:spacing w:val="10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然而，我国预制调理菜肴食品仍多以冷冻调制肉制品、罐头制品为主，主要生产设备依赖进口，关键技术由国外引进，相关标准体系不健全、不完善，国家标准和行业标准标龄长，严重制约了我国预制调理菜肴食品产业的健康发展。</w:t>
      </w:r>
    </w:p>
    <w:p w:rsidR="008A7A80" w:rsidRPr="0014547D" w:rsidRDefault="0014547D" w:rsidP="0014547D">
      <w:pPr>
        <w:spacing w:line="560" w:lineRule="exact"/>
        <w:ind w:firstLineChars="200" w:firstLine="680"/>
        <w:rPr>
          <w:rFonts w:ascii="仿宋_GB2312" w:eastAsia="仿宋_GB2312" w:hAnsi="Times New Roman" w:cs="Times New Roman"/>
          <w:spacing w:val="10"/>
          <w:sz w:val="32"/>
          <w:szCs w:val="32"/>
        </w:rPr>
      </w:pPr>
      <w:r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为</w:t>
      </w:r>
      <w:r w:rsidR="003B4992"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全面的了解国内外预制调理菜肴食品领域发展现状及趋势，完善我国预制调理菜肴食品标准体系框架，提出预</w:t>
      </w:r>
      <w:r w:rsidR="003B4992"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lastRenderedPageBreak/>
        <w:t>制调理菜肴食品国家标准、行业标准制修订计划，我会拟于2020年第一季度在北京组织召开“预制调理菜肴食品产业发展及标准体系构建”专家研讨会，</w:t>
      </w:r>
      <w:proofErr w:type="gramStart"/>
      <w:r w:rsidR="003B4992"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特邀您</w:t>
      </w:r>
      <w:proofErr w:type="gramEnd"/>
      <w:r w:rsidR="003B4992" w:rsidRPr="0014547D">
        <w:rPr>
          <w:rFonts w:ascii="仿宋_GB2312" w:eastAsia="仿宋_GB2312" w:hAnsi="Times New Roman" w:cs="Times New Roman" w:hint="eastAsia"/>
          <w:spacing w:val="10"/>
          <w:sz w:val="32"/>
          <w:szCs w:val="32"/>
        </w:rPr>
        <w:t>届时拨冗莅临。现将有关事宜函告如下：</w:t>
      </w:r>
    </w:p>
    <w:p w:rsidR="008A7A80" w:rsidRPr="0014547D" w:rsidRDefault="003B4992" w:rsidP="0014547D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b/>
          <w:sz w:val="32"/>
          <w:szCs w:val="32"/>
        </w:rPr>
        <w:t>组织机构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主办单位：中国商业联合会</w:t>
      </w:r>
    </w:p>
    <w:p w:rsidR="008A7A80" w:rsidRPr="0014547D" w:rsidRDefault="003B4992" w:rsidP="0014547D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b/>
          <w:sz w:val="32"/>
          <w:szCs w:val="32"/>
        </w:rPr>
        <w:t>时间、地点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会议时间：2020年第一季度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会议地点：北京</w:t>
      </w:r>
    </w:p>
    <w:p w:rsidR="008A7A80" w:rsidRPr="0014547D" w:rsidRDefault="003B4992" w:rsidP="0014547D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b/>
          <w:sz w:val="32"/>
          <w:szCs w:val="32"/>
        </w:rPr>
        <w:t>日程安排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会议日程安排见附件1。</w:t>
      </w:r>
    </w:p>
    <w:p w:rsidR="008A7A80" w:rsidRPr="0014547D" w:rsidRDefault="003B4992" w:rsidP="0014547D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b/>
          <w:sz w:val="32"/>
          <w:szCs w:val="32"/>
        </w:rPr>
        <w:t>会议费用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（一）会务费：2020年1月31日前交纳会务费，为2300元/人（费用包括：会议资料、场租及餐费）；会议期间现场交纳会务费，为2600元/人。</w:t>
      </w:r>
    </w:p>
    <w:p w:rsidR="008A7A80" w:rsidRPr="0014547D" w:rsidRDefault="003B4992" w:rsidP="0014547D">
      <w:pPr>
        <w:pStyle w:val="a3"/>
        <w:spacing w:line="560" w:lineRule="exact"/>
        <w:ind w:leftChars="0" w:left="0" w:firstLineChars="200" w:firstLine="680"/>
        <w:rPr>
          <w:rFonts w:ascii="仿宋_GB2312" w:hAnsi="宋体"/>
          <w:spacing w:val="10"/>
          <w:szCs w:val="32"/>
        </w:rPr>
      </w:pPr>
      <w:r w:rsidRPr="0014547D">
        <w:rPr>
          <w:rFonts w:ascii="仿宋_GB2312" w:hAnsi="宋体" w:hint="eastAsia"/>
          <w:spacing w:val="10"/>
          <w:szCs w:val="32"/>
        </w:rPr>
        <w:t xml:space="preserve">户  名：中国商业联合会 </w:t>
      </w:r>
    </w:p>
    <w:p w:rsidR="008A7A80" w:rsidRPr="0014547D" w:rsidRDefault="003B4992" w:rsidP="0014547D">
      <w:pPr>
        <w:pStyle w:val="a3"/>
        <w:spacing w:line="560" w:lineRule="exact"/>
        <w:ind w:leftChars="0" w:left="0" w:firstLineChars="200" w:firstLine="680"/>
        <w:rPr>
          <w:rFonts w:ascii="仿宋_GB2312" w:hAnsi="宋体"/>
          <w:spacing w:val="10"/>
          <w:szCs w:val="32"/>
        </w:rPr>
      </w:pPr>
      <w:r w:rsidRPr="0014547D">
        <w:rPr>
          <w:rFonts w:ascii="仿宋_GB2312" w:hAnsi="宋体" w:hint="eastAsia"/>
          <w:spacing w:val="10"/>
          <w:szCs w:val="32"/>
        </w:rPr>
        <w:t>开户行：中国建设银行月坛支行</w:t>
      </w:r>
    </w:p>
    <w:p w:rsidR="008A7A80" w:rsidRPr="0014547D" w:rsidRDefault="003B4992" w:rsidP="0014547D">
      <w:pPr>
        <w:pStyle w:val="a3"/>
        <w:spacing w:line="560" w:lineRule="exact"/>
        <w:ind w:leftChars="0" w:left="0" w:firstLineChars="200" w:firstLine="680"/>
        <w:rPr>
          <w:rFonts w:ascii="仿宋_GB2312" w:hAnsi="宋体"/>
          <w:spacing w:val="10"/>
          <w:szCs w:val="32"/>
        </w:rPr>
      </w:pPr>
      <w:proofErr w:type="gramStart"/>
      <w:r w:rsidRPr="0014547D">
        <w:rPr>
          <w:rFonts w:ascii="仿宋_GB2312" w:hAnsi="宋体" w:hint="eastAsia"/>
          <w:spacing w:val="10"/>
          <w:szCs w:val="32"/>
        </w:rPr>
        <w:t>账</w:t>
      </w:r>
      <w:proofErr w:type="gramEnd"/>
      <w:r w:rsidRPr="0014547D">
        <w:rPr>
          <w:rFonts w:ascii="仿宋_GB2312" w:hAnsi="宋体" w:hint="eastAsia"/>
          <w:spacing w:val="10"/>
          <w:szCs w:val="32"/>
        </w:rPr>
        <w:t xml:space="preserve">  号：11001020500056019768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（二）住宿统一安排，费用自理。</w:t>
      </w:r>
    </w:p>
    <w:p w:rsidR="008A7A80" w:rsidRPr="0014547D" w:rsidRDefault="003B4992" w:rsidP="0014547D">
      <w:pPr>
        <w:numPr>
          <w:ilvl w:val="0"/>
          <w:numId w:val="1"/>
        </w:numPr>
        <w:spacing w:line="56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b/>
          <w:sz w:val="32"/>
          <w:szCs w:val="32"/>
        </w:rPr>
        <w:t>其它事项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请各位参会代表将参会回执（附件2）于2020年1月31日前发邮件至</w:t>
      </w:r>
      <w:r w:rsidRPr="0014547D">
        <w:rPr>
          <w:rFonts w:ascii="Times New Roman" w:eastAsia="仿宋_GB2312" w:hAnsi="Times New Roman" w:cs="Times New Roman"/>
          <w:sz w:val="32"/>
          <w:szCs w:val="32"/>
        </w:rPr>
        <w:t>keji1188@sina.com</w:t>
      </w: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。具体事宜另行通知。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联系人：</w:t>
      </w:r>
      <w:r w:rsidR="0014547D">
        <w:rPr>
          <w:rFonts w:ascii="仿宋_GB2312" w:eastAsia="仿宋_GB2312" w:hAnsi="Times New Roman" w:cs="Times New Roman" w:hint="eastAsia"/>
          <w:sz w:val="32"/>
          <w:szCs w:val="32"/>
        </w:rPr>
        <w:t>宋芳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电  话：</w:t>
      </w:r>
      <w:r w:rsidRPr="0014547D">
        <w:rPr>
          <w:rFonts w:ascii="Times New Roman" w:eastAsia="仿宋_GB2312" w:hAnsi="Times New Roman" w:cs="Times New Roman"/>
          <w:sz w:val="32"/>
          <w:szCs w:val="32"/>
        </w:rPr>
        <w:t>010-66095736</w:t>
      </w:r>
    </w:p>
    <w:p w:rsidR="008A7A80" w:rsidRP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proofErr w:type="gramStart"/>
      <w:r w:rsidRPr="0014547D">
        <w:rPr>
          <w:rFonts w:ascii="仿宋_GB2312" w:eastAsia="仿宋_GB2312" w:hAnsi="宋体" w:hint="eastAsia"/>
          <w:sz w:val="32"/>
          <w:szCs w:val="32"/>
        </w:rPr>
        <w:t>邮</w:t>
      </w:r>
      <w:proofErr w:type="gramEnd"/>
      <w:r w:rsidRPr="0014547D">
        <w:rPr>
          <w:rFonts w:ascii="仿宋_GB2312" w:eastAsia="仿宋_GB2312" w:hAnsi="宋体" w:hint="eastAsia"/>
          <w:sz w:val="32"/>
          <w:szCs w:val="32"/>
        </w:rPr>
        <w:t xml:space="preserve">  箱</w:t>
      </w: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14547D">
        <w:rPr>
          <w:rFonts w:ascii="Times New Roman" w:eastAsia="仿宋_GB2312" w:hAnsi="Times New Roman" w:cs="Times New Roman"/>
          <w:sz w:val="32"/>
          <w:szCs w:val="32"/>
        </w:rPr>
        <w:t xml:space="preserve">keji1188@sina.com </w:t>
      </w:r>
    </w:p>
    <w:p w:rsidR="0014547D" w:rsidRDefault="003B4992" w:rsidP="0014547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4547D">
        <w:rPr>
          <w:rFonts w:ascii="仿宋_GB2312" w:eastAsia="仿宋_GB2312" w:hAnsi="宋体" w:hint="eastAsia"/>
          <w:sz w:val="32"/>
          <w:szCs w:val="32"/>
        </w:rPr>
        <w:t>地  址</w:t>
      </w: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 w:rsidRPr="0014547D">
        <w:rPr>
          <w:rFonts w:ascii="仿宋_GB2312" w:eastAsia="仿宋_GB2312" w:hAnsi="宋体" w:hint="eastAsia"/>
          <w:sz w:val="32"/>
          <w:szCs w:val="32"/>
        </w:rPr>
        <w:t>北京市西城区复兴门内大街45号院</w:t>
      </w:r>
    </w:p>
    <w:p w:rsidR="0014547D" w:rsidRDefault="0014547D" w:rsidP="0014547D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14547D" w:rsidRDefault="0014547D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14547D" w:rsidRDefault="0014547D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1.会议日程安排</w:t>
      </w:r>
    </w:p>
    <w:p w:rsidR="0014547D" w:rsidRPr="0014547D" w:rsidRDefault="0014547D" w:rsidP="0014547D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 xml:space="preserve">2.参会回执 </w:t>
      </w:r>
    </w:p>
    <w:p w:rsidR="0014547D" w:rsidRPr="0014547D" w:rsidRDefault="0014547D" w:rsidP="0014547D">
      <w:pPr>
        <w:spacing w:line="5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8A7A80" w:rsidRDefault="008A7A80" w:rsidP="0014547D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14547D" w:rsidRDefault="003B4992" w:rsidP="0014547D">
      <w:pPr>
        <w:spacing w:line="520" w:lineRule="exact"/>
        <w:ind w:rightChars="633" w:right="1329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2019年11月</w:t>
      </w:r>
      <w:r w:rsidR="0014547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t>5日</w:t>
      </w:r>
    </w:p>
    <w:p w:rsidR="0014547D" w:rsidRDefault="0014547D">
      <w:pPr>
        <w:widowControl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/>
          <w:sz w:val="32"/>
          <w:szCs w:val="32"/>
        </w:rPr>
        <w:br w:type="page"/>
      </w:r>
    </w:p>
    <w:p w:rsidR="008A7A80" w:rsidRPr="0014547D" w:rsidRDefault="003B4992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14547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 w:rsidR="0014547D" w:rsidRPr="0014547D">
        <w:rPr>
          <w:rFonts w:ascii="仿宋_GB2312" w:eastAsia="仿宋_GB2312" w:hAnsi="Times New Roman" w:cs="Times New Roman" w:hint="eastAsia"/>
          <w:sz w:val="32"/>
          <w:szCs w:val="32"/>
        </w:rPr>
        <w:t>1</w:t>
      </w:r>
    </w:p>
    <w:p w:rsidR="008A7A80" w:rsidRPr="0014547D" w:rsidRDefault="003B4992">
      <w:pPr>
        <w:spacing w:line="58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14547D">
        <w:rPr>
          <w:rFonts w:ascii="Times New Roman" w:eastAsia="宋体" w:hAnsi="Times New Roman" w:cs="Times New Roman"/>
          <w:b/>
          <w:sz w:val="44"/>
          <w:szCs w:val="44"/>
        </w:rPr>
        <w:t>会议日程安排</w:t>
      </w:r>
    </w:p>
    <w:tbl>
      <w:tblPr>
        <w:tblStyle w:val="a8"/>
        <w:tblW w:w="9323" w:type="dxa"/>
        <w:tblInd w:w="-332" w:type="dxa"/>
        <w:tblLayout w:type="fixed"/>
        <w:tblLook w:val="04A0" w:firstRow="1" w:lastRow="0" w:firstColumn="1" w:lastColumn="0" w:noHBand="0" w:noVBand="1"/>
      </w:tblPr>
      <w:tblGrid>
        <w:gridCol w:w="1073"/>
        <w:gridCol w:w="870"/>
        <w:gridCol w:w="5295"/>
        <w:gridCol w:w="2085"/>
      </w:tblGrid>
      <w:tr w:rsidR="008A7A80" w:rsidTr="00991E69">
        <w:trPr>
          <w:trHeight w:val="434"/>
        </w:trPr>
        <w:tc>
          <w:tcPr>
            <w:tcW w:w="1073" w:type="dxa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870" w:type="dxa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5295" w:type="dxa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会议内容</w:t>
            </w:r>
          </w:p>
        </w:tc>
        <w:tc>
          <w:tcPr>
            <w:tcW w:w="2085" w:type="dxa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演讲嘉宾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sz w:val="28"/>
                <w:szCs w:val="28"/>
              </w:rPr>
              <w:t>单位</w:t>
            </w:r>
          </w:p>
        </w:tc>
      </w:tr>
      <w:tr w:rsidR="008A7A80" w:rsidTr="00991E69">
        <w:trPr>
          <w:trHeight w:val="764"/>
        </w:trPr>
        <w:tc>
          <w:tcPr>
            <w:tcW w:w="1073" w:type="dxa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第一天</w:t>
            </w:r>
          </w:p>
        </w:tc>
        <w:tc>
          <w:tcPr>
            <w:tcW w:w="870" w:type="dxa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下午</w:t>
            </w:r>
          </w:p>
        </w:tc>
        <w:tc>
          <w:tcPr>
            <w:tcW w:w="5295" w:type="dxa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会议签到</w:t>
            </w:r>
          </w:p>
        </w:tc>
        <w:tc>
          <w:tcPr>
            <w:tcW w:w="2085" w:type="dxa"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A7A80" w:rsidTr="00991E69">
        <w:trPr>
          <w:trHeight w:val="1468"/>
        </w:trPr>
        <w:tc>
          <w:tcPr>
            <w:tcW w:w="1073" w:type="dxa"/>
            <w:vMerge w:val="restart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第二天</w:t>
            </w:r>
          </w:p>
        </w:tc>
        <w:tc>
          <w:tcPr>
            <w:tcW w:w="870" w:type="dxa"/>
            <w:vMerge w:val="restart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上午</w:t>
            </w:r>
          </w:p>
        </w:tc>
        <w:tc>
          <w:tcPr>
            <w:tcW w:w="5295" w:type="dxa"/>
            <w:vAlign w:val="center"/>
          </w:tcPr>
          <w:p w:rsidR="008A7A80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预制调理菜肴食品发展背景及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在我国食品领域中的重要意义介绍</w:t>
            </w:r>
          </w:p>
        </w:tc>
        <w:tc>
          <w:tcPr>
            <w:tcW w:w="2085" w:type="dxa"/>
            <w:vMerge w:val="restart"/>
            <w:vAlign w:val="center"/>
          </w:tcPr>
          <w:p w:rsidR="008A7A80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拟邀专家：</w:t>
            </w:r>
          </w:p>
          <w:p w:rsidR="00991E69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孙宝国院士、</w:t>
            </w:r>
          </w:p>
          <w:p w:rsidR="00991E69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朱蓓薇院士、</w:t>
            </w:r>
          </w:p>
          <w:p w:rsidR="008A7A80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张慜教授等</w:t>
            </w:r>
          </w:p>
        </w:tc>
      </w:tr>
      <w:tr w:rsidR="008A7A80" w:rsidTr="00991E69">
        <w:trPr>
          <w:trHeight w:val="889"/>
        </w:trPr>
        <w:tc>
          <w:tcPr>
            <w:tcW w:w="1073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8A7A80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预制调理菜肴食品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发展情况及趋势介绍</w:t>
            </w:r>
          </w:p>
        </w:tc>
        <w:tc>
          <w:tcPr>
            <w:tcW w:w="2085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A7A80" w:rsidTr="00991E69">
        <w:trPr>
          <w:trHeight w:val="1278"/>
        </w:trPr>
        <w:tc>
          <w:tcPr>
            <w:tcW w:w="1073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8A7A80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预制调理菜肴食品关键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技术、前沿技术介绍</w:t>
            </w:r>
          </w:p>
        </w:tc>
        <w:tc>
          <w:tcPr>
            <w:tcW w:w="2085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A7A80" w:rsidTr="00991E69">
        <w:trPr>
          <w:trHeight w:val="1228"/>
        </w:trPr>
        <w:tc>
          <w:tcPr>
            <w:tcW w:w="1073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8A7A80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预制调理菜肴食品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营养流失及保存方式介绍，与鲜食食品的差异</w:t>
            </w:r>
            <w:proofErr w:type="gramStart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性介绍</w:t>
            </w:r>
            <w:proofErr w:type="gramEnd"/>
          </w:p>
        </w:tc>
        <w:tc>
          <w:tcPr>
            <w:tcW w:w="2085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A7A80" w:rsidTr="00991E69">
        <w:trPr>
          <w:trHeight w:val="1428"/>
        </w:trPr>
        <w:tc>
          <w:tcPr>
            <w:tcW w:w="1073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 w:val="restart"/>
            <w:vAlign w:val="center"/>
          </w:tcPr>
          <w:p w:rsidR="008A7A80" w:rsidRDefault="003B4992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下午</w:t>
            </w:r>
          </w:p>
        </w:tc>
        <w:tc>
          <w:tcPr>
            <w:tcW w:w="5295" w:type="dxa"/>
            <w:vAlign w:val="center"/>
          </w:tcPr>
          <w:p w:rsidR="008A7A80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我国预制调理菜肴食品生产加工现状及关键技术介绍</w:t>
            </w:r>
          </w:p>
        </w:tc>
        <w:tc>
          <w:tcPr>
            <w:tcW w:w="2085" w:type="dxa"/>
            <w:vMerge w:val="restart"/>
            <w:vAlign w:val="center"/>
          </w:tcPr>
          <w:p w:rsidR="008A7A80" w:rsidRDefault="003B4992" w:rsidP="00991E6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拟邀典型企业：上海日冷、福建省亚明、荣成泰</w:t>
            </w:r>
            <w:proofErr w:type="gramStart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祥</w:t>
            </w:r>
            <w:proofErr w:type="gramEnd"/>
            <w:r>
              <w:rPr>
                <w:rFonts w:ascii="Times New Roman" w:eastAsia="宋体" w:hAnsi="Times New Roman" w:cs="Times New Roman"/>
                <w:sz w:val="28"/>
                <w:szCs w:val="28"/>
              </w:rPr>
              <w:t>、上海齐鼎、泉州市伍氏、成都味之美等</w:t>
            </w:r>
          </w:p>
        </w:tc>
      </w:tr>
      <w:tr w:rsidR="008A7A80" w:rsidTr="00991E69">
        <w:trPr>
          <w:trHeight w:val="1406"/>
        </w:trPr>
        <w:tc>
          <w:tcPr>
            <w:tcW w:w="1073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8A7A80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预制调理菜肴食品冷</w:t>
            </w:r>
            <w:proofErr w:type="gramStart"/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链技术</w:t>
            </w:r>
            <w:proofErr w:type="gramEnd"/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介绍</w:t>
            </w:r>
          </w:p>
        </w:tc>
        <w:tc>
          <w:tcPr>
            <w:tcW w:w="2085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8A7A80" w:rsidTr="00991E69">
        <w:trPr>
          <w:trHeight w:val="1503"/>
        </w:trPr>
        <w:tc>
          <w:tcPr>
            <w:tcW w:w="1073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vMerge/>
            <w:vAlign w:val="center"/>
          </w:tcPr>
          <w:p w:rsidR="008A7A80" w:rsidRDefault="008A7A80" w:rsidP="00991E69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5295" w:type="dxa"/>
            <w:vAlign w:val="center"/>
          </w:tcPr>
          <w:p w:rsidR="008A7A80" w:rsidRDefault="003B4992" w:rsidP="00991E69">
            <w:pPr>
              <w:spacing w:line="32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我国</w:t>
            </w:r>
            <w:r>
              <w:rPr>
                <w:rFonts w:ascii="Times New Roman" w:eastAsia="宋体" w:hAnsi="Times New Roman" w:cs="Times New Roman"/>
                <w:spacing w:val="10"/>
                <w:sz w:val="28"/>
                <w:szCs w:val="28"/>
              </w:rPr>
              <w:t>预制调理菜肴食品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标准体系初探及相关标准制修订计划研讨</w:t>
            </w:r>
          </w:p>
        </w:tc>
        <w:tc>
          <w:tcPr>
            <w:tcW w:w="2085" w:type="dxa"/>
            <w:vAlign w:val="center"/>
          </w:tcPr>
          <w:p w:rsidR="008A7A80" w:rsidRDefault="003B4992" w:rsidP="00991E69">
            <w:pPr>
              <w:spacing w:line="32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与会专家共同研讨</w:t>
            </w:r>
          </w:p>
        </w:tc>
      </w:tr>
    </w:tbl>
    <w:p w:rsidR="00991E69" w:rsidRDefault="00991E69">
      <w:pPr>
        <w:spacing w:line="580" w:lineRule="exact"/>
        <w:rPr>
          <w:rFonts w:ascii="Times New Roman" w:eastAsia="宋体" w:hAnsi="Times New Roman" w:cs="Times New Roman"/>
          <w:sz w:val="32"/>
          <w:szCs w:val="32"/>
        </w:rPr>
      </w:pPr>
    </w:p>
    <w:p w:rsidR="008A7A80" w:rsidRPr="00991E69" w:rsidRDefault="003B4992">
      <w:pPr>
        <w:spacing w:line="580" w:lineRule="exact"/>
        <w:rPr>
          <w:rFonts w:ascii="仿宋_GB2312" w:eastAsia="仿宋_GB2312" w:hAnsi="Times New Roman" w:cs="Times New Roman"/>
          <w:sz w:val="32"/>
          <w:szCs w:val="32"/>
        </w:rPr>
      </w:pPr>
      <w:r w:rsidRPr="00991E69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附件2</w:t>
      </w:r>
    </w:p>
    <w:p w:rsidR="00991E69" w:rsidRDefault="003B4992">
      <w:pPr>
        <w:spacing w:line="58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991E69">
        <w:rPr>
          <w:rFonts w:ascii="Times New Roman" w:eastAsia="宋体" w:hAnsi="Times New Roman" w:cs="Times New Roman" w:hint="eastAsia"/>
          <w:b/>
          <w:sz w:val="44"/>
          <w:szCs w:val="44"/>
        </w:rPr>
        <w:t>预制调理菜肴食品产业发展及标准体系</w:t>
      </w:r>
    </w:p>
    <w:p w:rsidR="008A7A80" w:rsidRPr="00991E69" w:rsidRDefault="003B4992">
      <w:pPr>
        <w:spacing w:line="580" w:lineRule="exact"/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 w:rsidRPr="00991E69">
        <w:rPr>
          <w:rFonts w:ascii="Times New Roman" w:eastAsia="宋体" w:hAnsi="Times New Roman" w:cs="Times New Roman" w:hint="eastAsia"/>
          <w:b/>
          <w:sz w:val="44"/>
          <w:szCs w:val="44"/>
        </w:rPr>
        <w:t>构建研讨会</w:t>
      </w:r>
      <w:r w:rsidRPr="00991E69">
        <w:rPr>
          <w:rFonts w:ascii="Times New Roman" w:eastAsia="宋体" w:hAnsi="Times New Roman" w:cs="Times New Roman"/>
          <w:b/>
          <w:sz w:val="44"/>
          <w:szCs w:val="44"/>
        </w:rPr>
        <w:t>参会回执</w:t>
      </w:r>
    </w:p>
    <w:tbl>
      <w:tblPr>
        <w:tblStyle w:val="a8"/>
        <w:tblW w:w="9420" w:type="dxa"/>
        <w:tblInd w:w="-339" w:type="dxa"/>
        <w:tblLayout w:type="fixed"/>
        <w:tblLook w:val="04A0" w:firstRow="1" w:lastRow="0" w:firstColumn="1" w:lastColumn="0" w:noHBand="0" w:noVBand="1"/>
      </w:tblPr>
      <w:tblGrid>
        <w:gridCol w:w="1605"/>
        <w:gridCol w:w="945"/>
        <w:gridCol w:w="1650"/>
        <w:gridCol w:w="1545"/>
        <w:gridCol w:w="1710"/>
        <w:gridCol w:w="1965"/>
      </w:tblGrid>
      <w:tr w:rsidR="008A7A80">
        <w:tc>
          <w:tcPr>
            <w:tcW w:w="160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单位名称</w:t>
            </w:r>
          </w:p>
        </w:tc>
        <w:tc>
          <w:tcPr>
            <w:tcW w:w="2595" w:type="dxa"/>
            <w:gridSpan w:val="2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主营产品分类</w:t>
            </w:r>
          </w:p>
        </w:tc>
        <w:tc>
          <w:tcPr>
            <w:tcW w:w="3675" w:type="dxa"/>
            <w:gridSpan w:val="2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8A7A80">
        <w:trPr>
          <w:trHeight w:val="750"/>
        </w:trPr>
        <w:tc>
          <w:tcPr>
            <w:tcW w:w="160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通讯地址</w:t>
            </w:r>
          </w:p>
        </w:tc>
        <w:tc>
          <w:tcPr>
            <w:tcW w:w="7815" w:type="dxa"/>
            <w:gridSpan w:val="5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8A7A80">
        <w:trPr>
          <w:trHeight w:val="660"/>
        </w:trPr>
        <w:tc>
          <w:tcPr>
            <w:tcW w:w="160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联系人</w:t>
            </w:r>
          </w:p>
        </w:tc>
        <w:tc>
          <w:tcPr>
            <w:tcW w:w="2595" w:type="dxa"/>
            <w:gridSpan w:val="2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联系方式</w:t>
            </w:r>
          </w:p>
        </w:tc>
        <w:tc>
          <w:tcPr>
            <w:tcW w:w="3675" w:type="dxa"/>
            <w:gridSpan w:val="2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8A7A80">
        <w:tc>
          <w:tcPr>
            <w:tcW w:w="9420" w:type="dxa"/>
            <w:gridSpan w:val="6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32"/>
                <w:szCs w:val="32"/>
              </w:rPr>
              <w:t>参会人员信息</w:t>
            </w:r>
          </w:p>
        </w:tc>
      </w:tr>
      <w:tr w:rsidR="008A7A80">
        <w:trPr>
          <w:trHeight w:val="785"/>
        </w:trPr>
        <w:tc>
          <w:tcPr>
            <w:tcW w:w="160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姓名</w:t>
            </w:r>
          </w:p>
        </w:tc>
        <w:tc>
          <w:tcPr>
            <w:tcW w:w="94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性别</w:t>
            </w:r>
          </w:p>
        </w:tc>
        <w:tc>
          <w:tcPr>
            <w:tcW w:w="1650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职务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/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职称</w:t>
            </w:r>
          </w:p>
        </w:tc>
        <w:tc>
          <w:tcPr>
            <w:tcW w:w="154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手机号</w:t>
            </w:r>
          </w:p>
        </w:tc>
        <w:tc>
          <w:tcPr>
            <w:tcW w:w="1710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E-mail</w:t>
            </w:r>
          </w:p>
        </w:tc>
        <w:tc>
          <w:tcPr>
            <w:tcW w:w="196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是否演讲</w:t>
            </w:r>
          </w:p>
        </w:tc>
      </w:tr>
      <w:tr w:rsidR="008A7A80">
        <w:trPr>
          <w:trHeight w:val="785"/>
        </w:trPr>
        <w:tc>
          <w:tcPr>
            <w:tcW w:w="1605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是</w:t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A7A80">
        <w:trPr>
          <w:trHeight w:val="740"/>
        </w:trPr>
        <w:tc>
          <w:tcPr>
            <w:tcW w:w="1605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是</w:t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A7A80">
        <w:trPr>
          <w:trHeight w:val="750"/>
        </w:trPr>
        <w:tc>
          <w:tcPr>
            <w:tcW w:w="1605" w:type="dxa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945" w:type="dxa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650" w:type="dxa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545" w:type="dxa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710" w:type="dxa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  <w:tc>
          <w:tcPr>
            <w:tcW w:w="1965" w:type="dxa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是</w:t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32"/>
                <w:szCs w:val="32"/>
              </w:rPr>
              <w:sym w:font="Wingdings" w:char="00A8"/>
            </w: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否</w:t>
            </w:r>
          </w:p>
        </w:tc>
      </w:tr>
      <w:tr w:rsidR="008A7A80">
        <w:tc>
          <w:tcPr>
            <w:tcW w:w="2550" w:type="dxa"/>
            <w:gridSpan w:val="2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演讲题目</w:t>
            </w:r>
          </w:p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0"/>
                <w:szCs w:val="30"/>
              </w:rPr>
              <w:t>（演讲嘉宾填写）</w:t>
            </w:r>
          </w:p>
        </w:tc>
        <w:tc>
          <w:tcPr>
            <w:tcW w:w="6870" w:type="dxa"/>
            <w:gridSpan w:val="4"/>
            <w:vAlign w:val="center"/>
          </w:tcPr>
          <w:p w:rsidR="008A7A80" w:rsidRDefault="008A7A80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</w:p>
        </w:tc>
      </w:tr>
      <w:tr w:rsidR="008A7A80" w:rsidTr="00991E69">
        <w:trPr>
          <w:trHeight w:val="2568"/>
        </w:trPr>
        <w:tc>
          <w:tcPr>
            <w:tcW w:w="2550" w:type="dxa"/>
            <w:gridSpan w:val="2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 w:hint="eastAsia"/>
                <w:sz w:val="32"/>
                <w:szCs w:val="32"/>
              </w:rPr>
              <w:t>发票信息</w:t>
            </w:r>
          </w:p>
        </w:tc>
        <w:tc>
          <w:tcPr>
            <w:tcW w:w="6870" w:type="dxa"/>
            <w:gridSpan w:val="4"/>
            <w:vAlign w:val="center"/>
          </w:tcPr>
          <w:p w:rsidR="008A7A80" w:rsidRDefault="003B4992" w:rsidP="00360A3B">
            <w:pPr>
              <w:spacing w:line="48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发票类型：</w:t>
            </w:r>
          </w:p>
          <w:p w:rsidR="008A7A80" w:rsidRDefault="003B4992" w:rsidP="00360A3B">
            <w:pPr>
              <w:spacing w:line="48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开票抬头：</w:t>
            </w:r>
          </w:p>
          <w:p w:rsidR="008A7A80" w:rsidRDefault="003B4992" w:rsidP="00360A3B">
            <w:pPr>
              <w:spacing w:line="48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纳税人识别号：</w:t>
            </w:r>
          </w:p>
          <w:p w:rsidR="008A7A80" w:rsidRDefault="003B4992" w:rsidP="00360A3B">
            <w:pPr>
              <w:spacing w:line="48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地址、电话：</w:t>
            </w:r>
          </w:p>
          <w:p w:rsidR="008A7A80" w:rsidRDefault="003B4992" w:rsidP="00360A3B">
            <w:pPr>
              <w:spacing w:line="480" w:lineRule="exact"/>
              <w:rPr>
                <w:rFonts w:ascii="Times New Roman" w:eastAsia="宋体" w:hAnsi="Times New Roman" w:cs="Times New Roman"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sz w:val="30"/>
                <w:szCs w:val="30"/>
              </w:rPr>
              <w:t>发票内容：</w:t>
            </w:r>
          </w:p>
        </w:tc>
      </w:tr>
      <w:tr w:rsidR="008A7A80">
        <w:trPr>
          <w:trHeight w:val="955"/>
        </w:trPr>
        <w:tc>
          <w:tcPr>
            <w:tcW w:w="2550" w:type="dxa"/>
            <w:gridSpan w:val="2"/>
            <w:vAlign w:val="center"/>
          </w:tcPr>
          <w:p w:rsidR="008A7A80" w:rsidRDefault="003B4992" w:rsidP="00991E69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sz w:val="32"/>
                <w:szCs w:val="32"/>
              </w:rPr>
              <w:t>备注</w:t>
            </w:r>
          </w:p>
        </w:tc>
        <w:tc>
          <w:tcPr>
            <w:tcW w:w="6870" w:type="dxa"/>
            <w:gridSpan w:val="4"/>
            <w:vAlign w:val="center"/>
          </w:tcPr>
          <w:p w:rsidR="008A7A80" w:rsidRDefault="003B4992" w:rsidP="00991E69">
            <w:pPr>
              <w:spacing w:line="3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请将参会回执发送邮件至：</w:t>
            </w:r>
            <w:r w:rsidRPr="00991E69">
              <w:rPr>
                <w:rFonts w:ascii="Times New Roman" w:eastAsia="宋体" w:hAnsi="Times New Roman" w:cs="Times New Roman"/>
                <w:sz w:val="28"/>
                <w:szCs w:val="28"/>
              </w:rPr>
              <w:t>keji1188@sina.com</w:t>
            </w:r>
          </w:p>
        </w:tc>
      </w:tr>
    </w:tbl>
    <w:p w:rsidR="008A7A80" w:rsidRPr="00991E69" w:rsidRDefault="008A7A80">
      <w:pPr>
        <w:widowControl/>
        <w:rPr>
          <w:color w:val="0000FF"/>
          <w:sz w:val="28"/>
          <w:szCs w:val="28"/>
        </w:rPr>
      </w:pPr>
    </w:p>
    <w:sectPr w:rsidR="008A7A80" w:rsidRPr="00991E69" w:rsidSect="00360A3B">
      <w:footerReference w:type="default" r:id="rId8"/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9E4" w:rsidRDefault="00F269E4">
      <w:r>
        <w:separator/>
      </w:r>
    </w:p>
  </w:endnote>
  <w:endnote w:type="continuationSeparator" w:id="0">
    <w:p w:rsidR="00F269E4" w:rsidRDefault="00F2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YaHei">
    <w:altName w:val="Segoe Print"/>
    <w:charset w:val="00"/>
    <w:family w:val="auto"/>
    <w:pitch w:val="default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A80" w:rsidRDefault="003B499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7A80" w:rsidRDefault="008A7A80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A7A80" w:rsidRDefault="008A7A80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9E4" w:rsidRDefault="00F269E4">
      <w:r>
        <w:separator/>
      </w:r>
    </w:p>
  </w:footnote>
  <w:footnote w:type="continuationSeparator" w:id="0">
    <w:p w:rsidR="00F269E4" w:rsidRDefault="00F2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0EA30"/>
    <w:multiLevelType w:val="singleLevel"/>
    <w:tmpl w:val="5370EA3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687"/>
    <w:rsid w:val="0002076C"/>
    <w:rsid w:val="00060EE2"/>
    <w:rsid w:val="00077651"/>
    <w:rsid w:val="00097411"/>
    <w:rsid w:val="000A4D84"/>
    <w:rsid w:val="00110A24"/>
    <w:rsid w:val="00124086"/>
    <w:rsid w:val="0014547D"/>
    <w:rsid w:val="00147C79"/>
    <w:rsid w:val="0017307F"/>
    <w:rsid w:val="00186084"/>
    <w:rsid w:val="001D13C5"/>
    <w:rsid w:val="001D3A08"/>
    <w:rsid w:val="001D6661"/>
    <w:rsid w:val="001E6D94"/>
    <w:rsid w:val="00241723"/>
    <w:rsid w:val="00274FFF"/>
    <w:rsid w:val="002953C7"/>
    <w:rsid w:val="002B57BC"/>
    <w:rsid w:val="002E6D3B"/>
    <w:rsid w:val="002F5850"/>
    <w:rsid w:val="0030180E"/>
    <w:rsid w:val="00305E4F"/>
    <w:rsid w:val="00317BE5"/>
    <w:rsid w:val="00360A3B"/>
    <w:rsid w:val="00367F37"/>
    <w:rsid w:val="00371BB0"/>
    <w:rsid w:val="003916C0"/>
    <w:rsid w:val="00393DBD"/>
    <w:rsid w:val="003A0BD4"/>
    <w:rsid w:val="003B0684"/>
    <w:rsid w:val="003B4992"/>
    <w:rsid w:val="003C6EEA"/>
    <w:rsid w:val="003E02E8"/>
    <w:rsid w:val="003F7969"/>
    <w:rsid w:val="00480A04"/>
    <w:rsid w:val="004A0F04"/>
    <w:rsid w:val="004A203A"/>
    <w:rsid w:val="004A5975"/>
    <w:rsid w:val="004D5BA2"/>
    <w:rsid w:val="00533EC9"/>
    <w:rsid w:val="0054395F"/>
    <w:rsid w:val="00545D65"/>
    <w:rsid w:val="00553BA4"/>
    <w:rsid w:val="00593B65"/>
    <w:rsid w:val="005A79AC"/>
    <w:rsid w:val="005B3C48"/>
    <w:rsid w:val="005B77AF"/>
    <w:rsid w:val="005C4276"/>
    <w:rsid w:val="005D3A99"/>
    <w:rsid w:val="005E6DAE"/>
    <w:rsid w:val="0063154B"/>
    <w:rsid w:val="00653B73"/>
    <w:rsid w:val="0067581F"/>
    <w:rsid w:val="00685BDC"/>
    <w:rsid w:val="0070265A"/>
    <w:rsid w:val="00711CFE"/>
    <w:rsid w:val="00746241"/>
    <w:rsid w:val="007503FA"/>
    <w:rsid w:val="00761FD2"/>
    <w:rsid w:val="007714A3"/>
    <w:rsid w:val="00774E1A"/>
    <w:rsid w:val="0079232B"/>
    <w:rsid w:val="007F026A"/>
    <w:rsid w:val="007F1562"/>
    <w:rsid w:val="00801091"/>
    <w:rsid w:val="00817604"/>
    <w:rsid w:val="00817C75"/>
    <w:rsid w:val="00833CF0"/>
    <w:rsid w:val="0084250E"/>
    <w:rsid w:val="00843F0D"/>
    <w:rsid w:val="008A7A80"/>
    <w:rsid w:val="008B6549"/>
    <w:rsid w:val="008B674B"/>
    <w:rsid w:val="008C70FC"/>
    <w:rsid w:val="008D4C07"/>
    <w:rsid w:val="008D7E29"/>
    <w:rsid w:val="00917459"/>
    <w:rsid w:val="00926EAB"/>
    <w:rsid w:val="0093504E"/>
    <w:rsid w:val="00954E20"/>
    <w:rsid w:val="0096080E"/>
    <w:rsid w:val="00982A75"/>
    <w:rsid w:val="00991E69"/>
    <w:rsid w:val="009A5742"/>
    <w:rsid w:val="009C3687"/>
    <w:rsid w:val="009C390E"/>
    <w:rsid w:val="00A209EA"/>
    <w:rsid w:val="00A40DBE"/>
    <w:rsid w:val="00A448A1"/>
    <w:rsid w:val="00AB5B8B"/>
    <w:rsid w:val="00B3028B"/>
    <w:rsid w:val="00B500F6"/>
    <w:rsid w:val="00BA7D52"/>
    <w:rsid w:val="00BE5B34"/>
    <w:rsid w:val="00C5066F"/>
    <w:rsid w:val="00CA675F"/>
    <w:rsid w:val="00CB1AD7"/>
    <w:rsid w:val="00CD78FC"/>
    <w:rsid w:val="00CF48E8"/>
    <w:rsid w:val="00D54776"/>
    <w:rsid w:val="00DB3982"/>
    <w:rsid w:val="00DE1231"/>
    <w:rsid w:val="00DE1457"/>
    <w:rsid w:val="00DE5EDD"/>
    <w:rsid w:val="00E17C18"/>
    <w:rsid w:val="00E248BD"/>
    <w:rsid w:val="00E256C8"/>
    <w:rsid w:val="00E43CA4"/>
    <w:rsid w:val="00E569A2"/>
    <w:rsid w:val="00E64472"/>
    <w:rsid w:val="00E9742E"/>
    <w:rsid w:val="00EA4026"/>
    <w:rsid w:val="00EC3ED2"/>
    <w:rsid w:val="00F029B0"/>
    <w:rsid w:val="00F2570D"/>
    <w:rsid w:val="00F269E4"/>
    <w:rsid w:val="00F32140"/>
    <w:rsid w:val="00F3402C"/>
    <w:rsid w:val="00F4663A"/>
    <w:rsid w:val="00F57C24"/>
    <w:rsid w:val="00FD0F75"/>
    <w:rsid w:val="00FE6CE8"/>
    <w:rsid w:val="00FF65D5"/>
    <w:rsid w:val="01FD3D2F"/>
    <w:rsid w:val="0239507A"/>
    <w:rsid w:val="03694D3D"/>
    <w:rsid w:val="03CC1E6A"/>
    <w:rsid w:val="03FE46D4"/>
    <w:rsid w:val="05280758"/>
    <w:rsid w:val="061E4270"/>
    <w:rsid w:val="07BA0658"/>
    <w:rsid w:val="07C06FCF"/>
    <w:rsid w:val="07D60B31"/>
    <w:rsid w:val="082F4D25"/>
    <w:rsid w:val="08D51B9D"/>
    <w:rsid w:val="09221F18"/>
    <w:rsid w:val="09926FDF"/>
    <w:rsid w:val="0A4005C4"/>
    <w:rsid w:val="0A666471"/>
    <w:rsid w:val="0B2A68F0"/>
    <w:rsid w:val="0B4B597D"/>
    <w:rsid w:val="0CA612E8"/>
    <w:rsid w:val="0CB4630D"/>
    <w:rsid w:val="0D366FED"/>
    <w:rsid w:val="0DBE2C13"/>
    <w:rsid w:val="0E3C4648"/>
    <w:rsid w:val="0EC738F1"/>
    <w:rsid w:val="0EE82652"/>
    <w:rsid w:val="0F97072B"/>
    <w:rsid w:val="11CD2376"/>
    <w:rsid w:val="11D84A1C"/>
    <w:rsid w:val="11FC6A31"/>
    <w:rsid w:val="12E276B7"/>
    <w:rsid w:val="12EB4BD1"/>
    <w:rsid w:val="134F1E8C"/>
    <w:rsid w:val="13625612"/>
    <w:rsid w:val="13C20BA0"/>
    <w:rsid w:val="14643214"/>
    <w:rsid w:val="14B82E81"/>
    <w:rsid w:val="16BA210E"/>
    <w:rsid w:val="16C96CDC"/>
    <w:rsid w:val="17111A71"/>
    <w:rsid w:val="171F1E9C"/>
    <w:rsid w:val="17396CDD"/>
    <w:rsid w:val="175F3C7C"/>
    <w:rsid w:val="17A71CD1"/>
    <w:rsid w:val="18266F53"/>
    <w:rsid w:val="18D03353"/>
    <w:rsid w:val="18E17F00"/>
    <w:rsid w:val="193E2A9A"/>
    <w:rsid w:val="1A0A1BD0"/>
    <w:rsid w:val="1AF9766A"/>
    <w:rsid w:val="1B001581"/>
    <w:rsid w:val="1B357884"/>
    <w:rsid w:val="1B4252E3"/>
    <w:rsid w:val="1BC60289"/>
    <w:rsid w:val="1BCD64B5"/>
    <w:rsid w:val="1BE6260E"/>
    <w:rsid w:val="1C4B1D65"/>
    <w:rsid w:val="1CBE5DC1"/>
    <w:rsid w:val="1CCC3C59"/>
    <w:rsid w:val="1E0A2811"/>
    <w:rsid w:val="1E146014"/>
    <w:rsid w:val="1E57278C"/>
    <w:rsid w:val="1E5A5E4A"/>
    <w:rsid w:val="1F781C56"/>
    <w:rsid w:val="1F8A6332"/>
    <w:rsid w:val="21385FCB"/>
    <w:rsid w:val="21E148ED"/>
    <w:rsid w:val="226B23C8"/>
    <w:rsid w:val="23760E45"/>
    <w:rsid w:val="23DB35E1"/>
    <w:rsid w:val="24116609"/>
    <w:rsid w:val="24205E89"/>
    <w:rsid w:val="248B4C42"/>
    <w:rsid w:val="249813E9"/>
    <w:rsid w:val="24D96492"/>
    <w:rsid w:val="25006020"/>
    <w:rsid w:val="250D0A22"/>
    <w:rsid w:val="25766CB7"/>
    <w:rsid w:val="25BD72DC"/>
    <w:rsid w:val="267D0DFD"/>
    <w:rsid w:val="268F4105"/>
    <w:rsid w:val="269E5D52"/>
    <w:rsid w:val="27D23A2D"/>
    <w:rsid w:val="28E7088F"/>
    <w:rsid w:val="28ED4E98"/>
    <w:rsid w:val="29143280"/>
    <w:rsid w:val="2A4C2CD5"/>
    <w:rsid w:val="2A5E5979"/>
    <w:rsid w:val="2BA3613B"/>
    <w:rsid w:val="2C67636C"/>
    <w:rsid w:val="2D7E34C1"/>
    <w:rsid w:val="2DFE4E6F"/>
    <w:rsid w:val="2F45517C"/>
    <w:rsid w:val="2F6A103C"/>
    <w:rsid w:val="2FD7490A"/>
    <w:rsid w:val="309F2E63"/>
    <w:rsid w:val="30BD4282"/>
    <w:rsid w:val="310E7C81"/>
    <w:rsid w:val="320B3672"/>
    <w:rsid w:val="32374051"/>
    <w:rsid w:val="32457C7A"/>
    <w:rsid w:val="33144B3A"/>
    <w:rsid w:val="337861FA"/>
    <w:rsid w:val="33E2560A"/>
    <w:rsid w:val="33E41F07"/>
    <w:rsid w:val="346A0022"/>
    <w:rsid w:val="34EB10EF"/>
    <w:rsid w:val="351700A6"/>
    <w:rsid w:val="36823B23"/>
    <w:rsid w:val="37483DA2"/>
    <w:rsid w:val="3777748A"/>
    <w:rsid w:val="37AC749A"/>
    <w:rsid w:val="37BA75FF"/>
    <w:rsid w:val="37FE0E78"/>
    <w:rsid w:val="38127B61"/>
    <w:rsid w:val="38802731"/>
    <w:rsid w:val="38AA4BDB"/>
    <w:rsid w:val="38DE32AD"/>
    <w:rsid w:val="39127591"/>
    <w:rsid w:val="39B177E2"/>
    <w:rsid w:val="39CD7130"/>
    <w:rsid w:val="3A215F70"/>
    <w:rsid w:val="3AD462BD"/>
    <w:rsid w:val="3C906BD2"/>
    <w:rsid w:val="3E585E6B"/>
    <w:rsid w:val="3EA1253F"/>
    <w:rsid w:val="3FE20FFD"/>
    <w:rsid w:val="40A94505"/>
    <w:rsid w:val="40D75F62"/>
    <w:rsid w:val="40E35923"/>
    <w:rsid w:val="4108690B"/>
    <w:rsid w:val="416862A1"/>
    <w:rsid w:val="41C87911"/>
    <w:rsid w:val="42FC39DC"/>
    <w:rsid w:val="44740B59"/>
    <w:rsid w:val="44B777B5"/>
    <w:rsid w:val="44B93F3D"/>
    <w:rsid w:val="45EF0DCB"/>
    <w:rsid w:val="46555799"/>
    <w:rsid w:val="4658716E"/>
    <w:rsid w:val="46E43EB6"/>
    <w:rsid w:val="471F5414"/>
    <w:rsid w:val="47C20FB6"/>
    <w:rsid w:val="4BBD2D02"/>
    <w:rsid w:val="4BF077BA"/>
    <w:rsid w:val="4C954B15"/>
    <w:rsid w:val="4CD65E3F"/>
    <w:rsid w:val="4D8B548B"/>
    <w:rsid w:val="4DD51E84"/>
    <w:rsid w:val="4DF4507D"/>
    <w:rsid w:val="4F0D0911"/>
    <w:rsid w:val="4F945E60"/>
    <w:rsid w:val="50E5452A"/>
    <w:rsid w:val="520F79EF"/>
    <w:rsid w:val="522847EA"/>
    <w:rsid w:val="5303010D"/>
    <w:rsid w:val="53A174AE"/>
    <w:rsid w:val="540A29C2"/>
    <w:rsid w:val="54303726"/>
    <w:rsid w:val="5508744D"/>
    <w:rsid w:val="56296D9F"/>
    <w:rsid w:val="57B56D7C"/>
    <w:rsid w:val="57E34D75"/>
    <w:rsid w:val="582E6953"/>
    <w:rsid w:val="59F005F7"/>
    <w:rsid w:val="5AE42144"/>
    <w:rsid w:val="5B4C6848"/>
    <w:rsid w:val="5BFC2EF4"/>
    <w:rsid w:val="5D431DF2"/>
    <w:rsid w:val="5E9114CF"/>
    <w:rsid w:val="5EF9574D"/>
    <w:rsid w:val="5F816981"/>
    <w:rsid w:val="5FE81AC7"/>
    <w:rsid w:val="5FF721F7"/>
    <w:rsid w:val="60056891"/>
    <w:rsid w:val="60B544E6"/>
    <w:rsid w:val="60D36A83"/>
    <w:rsid w:val="60FB4356"/>
    <w:rsid w:val="62494EEA"/>
    <w:rsid w:val="633B0A98"/>
    <w:rsid w:val="634952AA"/>
    <w:rsid w:val="637F23A8"/>
    <w:rsid w:val="643160AB"/>
    <w:rsid w:val="6609068C"/>
    <w:rsid w:val="66155C77"/>
    <w:rsid w:val="6682570D"/>
    <w:rsid w:val="66A4392D"/>
    <w:rsid w:val="673A777F"/>
    <w:rsid w:val="67600F91"/>
    <w:rsid w:val="68486B70"/>
    <w:rsid w:val="69524EC8"/>
    <w:rsid w:val="69920858"/>
    <w:rsid w:val="6AFC598B"/>
    <w:rsid w:val="6B8274E5"/>
    <w:rsid w:val="6BC51DCF"/>
    <w:rsid w:val="6C4F11B6"/>
    <w:rsid w:val="6CD606DD"/>
    <w:rsid w:val="6CD615C2"/>
    <w:rsid w:val="6CF764D6"/>
    <w:rsid w:val="6DB7032D"/>
    <w:rsid w:val="6E55079F"/>
    <w:rsid w:val="6F3D1886"/>
    <w:rsid w:val="6F5C6329"/>
    <w:rsid w:val="6FFF09B7"/>
    <w:rsid w:val="70453A25"/>
    <w:rsid w:val="70B42C89"/>
    <w:rsid w:val="711A21A8"/>
    <w:rsid w:val="71920FD3"/>
    <w:rsid w:val="72023539"/>
    <w:rsid w:val="723A3075"/>
    <w:rsid w:val="728E2262"/>
    <w:rsid w:val="73075491"/>
    <w:rsid w:val="73B91EEF"/>
    <w:rsid w:val="749009BA"/>
    <w:rsid w:val="75F04F42"/>
    <w:rsid w:val="76026277"/>
    <w:rsid w:val="76631A0D"/>
    <w:rsid w:val="76FA4E9E"/>
    <w:rsid w:val="77AE23D9"/>
    <w:rsid w:val="780E5D7C"/>
    <w:rsid w:val="78F83065"/>
    <w:rsid w:val="79A57291"/>
    <w:rsid w:val="7A0B4EC5"/>
    <w:rsid w:val="7A9641F0"/>
    <w:rsid w:val="7B4F18C1"/>
    <w:rsid w:val="7BCC3772"/>
    <w:rsid w:val="7CDD1AC0"/>
    <w:rsid w:val="7D087019"/>
    <w:rsid w:val="7DB10F0E"/>
    <w:rsid w:val="7F1563FB"/>
    <w:rsid w:val="7F837758"/>
    <w:rsid w:val="7FBB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E051E9-610E-460E-9535-76BD3E6A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5">
    <w:name w:val="heading 5"/>
    <w:basedOn w:val="a"/>
    <w:next w:val="a"/>
    <w:uiPriority w:val="9"/>
    <w:semiHidden/>
    <w:unhideWhenUsed/>
    <w:qFormat/>
    <w:pPr>
      <w:spacing w:beforeAutospacing="1" w:afterAutospacing="1"/>
      <w:jc w:val="left"/>
      <w:outlineLvl w:val="4"/>
    </w:pPr>
    <w:rPr>
      <w:rFonts w:ascii="宋体" w:eastAsia="宋体" w:hAnsi="宋体" w:cs="Times New Roman" w:hint="eastAsia"/>
      <w:b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  <w:szCs w:val="20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page number"/>
    <w:basedOn w:val="a0"/>
    <w:qFormat/>
  </w:style>
  <w:style w:type="character" w:styleId="ab">
    <w:name w:val="Emphasis"/>
    <w:basedOn w:val="a0"/>
    <w:uiPriority w:val="20"/>
    <w:qFormat/>
    <w:rPr>
      <w:i/>
      <w:iCs/>
    </w:rPr>
  </w:style>
  <w:style w:type="character" w:styleId="ac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guestp">
    <w:name w:val="guest_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fontstyle01">
    <w:name w:val="fontstyle01"/>
    <w:basedOn w:val="a0"/>
    <w:rPr>
      <w:rFonts w:ascii="MicrosoftYaHei" w:eastAsia="MicrosoftYaHei" w:hAnsi="MicrosoftYaHei" w:cs="MicrosoftYaHe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214</Words>
  <Characters>1223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joice</dc:creator>
  <cp:lastModifiedBy>Luanbo</cp:lastModifiedBy>
  <cp:revision>5</cp:revision>
  <cp:lastPrinted>2019-11-27T02:04:00Z</cp:lastPrinted>
  <dcterms:created xsi:type="dcterms:W3CDTF">2019-07-17T06:39:00Z</dcterms:created>
  <dcterms:modified xsi:type="dcterms:W3CDTF">2019-11-27T02:05:00Z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