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42D2" w:rsidRDefault="00FB42D2" w:rsidP="00993B2B">
      <w:pPr>
        <w:spacing w:line="480" w:lineRule="exact"/>
        <w:jc w:val="center"/>
        <w:rPr>
          <w:rFonts w:ascii="宋体"/>
          <w:b/>
          <w:sz w:val="44"/>
          <w:szCs w:val="44"/>
        </w:rPr>
      </w:pPr>
    </w:p>
    <w:p w:rsidR="00FB42D2" w:rsidRDefault="00FB42D2" w:rsidP="00993B2B">
      <w:pPr>
        <w:spacing w:line="480" w:lineRule="exact"/>
        <w:jc w:val="center"/>
        <w:rPr>
          <w:rFonts w:ascii="宋体"/>
          <w:b/>
          <w:sz w:val="44"/>
          <w:szCs w:val="44"/>
        </w:rPr>
      </w:pPr>
      <w:r>
        <w:rPr>
          <w:noProof/>
        </w:rPr>
        <w:pict>
          <v:group id="_x0000_s1026" style="position:absolute;left:0;text-align:left;margin-left:4.4pt;margin-top:7.2pt;width:444.6pt;height:117pt;z-index:251659776" coordorigin="1562,2722" coordsize="8892,2340">
            <v:shapetype id="_x0000_t202" coordsize="21600,21600" o:spt="202" path="m,l,21600r21600,l21600,xe">
              <v:stroke joinstyle="miter"/>
              <v:path gradientshapeok="t" o:connecttype="rect"/>
            </v:shapetype>
            <v:shape id="_x0000_s1027" type="#_x0000_t202" style="position:absolute;left:1562;top:2722;width:7512;height:2340" filled="f" stroked="f">
              <v:textbox style="mso-next-textbox:#_x0000_s1027">
                <w:txbxContent>
                  <w:p w:rsidR="00FB42D2" w:rsidRPr="000D3785" w:rsidRDefault="00FB42D2" w:rsidP="000D3785">
                    <w:pPr>
                      <w:jc w:val="distribute"/>
                      <w:rPr>
                        <w:rFonts w:ascii="宋体"/>
                        <w:b/>
                        <w:sz w:val="52"/>
                        <w:szCs w:val="52"/>
                      </w:rPr>
                    </w:pPr>
                    <w:r w:rsidRPr="000D3785">
                      <w:rPr>
                        <w:rFonts w:ascii="宋体" w:hAnsi="宋体" w:hint="eastAsia"/>
                        <w:b/>
                        <w:sz w:val="52"/>
                        <w:szCs w:val="52"/>
                      </w:rPr>
                      <w:t>中国商业联合会</w:t>
                    </w:r>
                  </w:p>
                  <w:p w:rsidR="00FB42D2" w:rsidRPr="000D3785" w:rsidRDefault="00FB42D2" w:rsidP="000D3785">
                    <w:pPr>
                      <w:jc w:val="distribute"/>
                      <w:rPr>
                        <w:rFonts w:ascii="宋体"/>
                        <w:b/>
                        <w:spacing w:val="-6"/>
                        <w:sz w:val="52"/>
                        <w:szCs w:val="52"/>
                      </w:rPr>
                    </w:pPr>
                    <w:r w:rsidRPr="000D3785">
                      <w:rPr>
                        <w:rFonts w:ascii="宋体" w:hAnsi="宋体" w:hint="eastAsia"/>
                        <w:b/>
                        <w:spacing w:val="-6"/>
                        <w:sz w:val="52"/>
                        <w:szCs w:val="52"/>
                      </w:rPr>
                      <w:t>商务部国际贸易经济合作研究院</w:t>
                    </w:r>
                  </w:p>
                  <w:p w:rsidR="00FB42D2" w:rsidRPr="000D3785" w:rsidRDefault="00FB42D2" w:rsidP="000D3785">
                    <w:pPr>
                      <w:rPr>
                        <w:rFonts w:ascii="宋体"/>
                        <w:b/>
                        <w:color w:val="FF0000"/>
                        <w:w w:val="75"/>
                        <w:sz w:val="52"/>
                        <w:szCs w:val="52"/>
                      </w:rPr>
                    </w:pPr>
                  </w:p>
                </w:txbxContent>
              </v:textbox>
            </v:shape>
            <v:shape id="_x0000_s1028" type="#_x0000_t202" style="position:absolute;left:8954;top:3190;width:1500;height:1092" filled="f" stroked="f">
              <v:textbox style="mso-next-textbox:#_x0000_s1028">
                <w:txbxContent>
                  <w:p w:rsidR="00FB42D2" w:rsidRPr="000D3785" w:rsidRDefault="00FB42D2" w:rsidP="000D3785">
                    <w:pPr>
                      <w:jc w:val="distribute"/>
                      <w:rPr>
                        <w:rFonts w:ascii="新宋体" w:eastAsia="新宋体" w:hAnsi="新宋体"/>
                        <w:b/>
                        <w:sz w:val="52"/>
                        <w:szCs w:val="52"/>
                      </w:rPr>
                    </w:pPr>
                    <w:r w:rsidRPr="000D3785">
                      <w:rPr>
                        <w:rFonts w:ascii="新宋体" w:eastAsia="新宋体" w:hAnsi="新宋体" w:hint="eastAsia"/>
                        <w:b/>
                        <w:sz w:val="52"/>
                        <w:szCs w:val="52"/>
                      </w:rPr>
                      <w:t>文件</w:t>
                    </w:r>
                  </w:p>
                </w:txbxContent>
              </v:textbox>
            </v:shape>
          </v:group>
        </w:pict>
      </w:r>
    </w:p>
    <w:p w:rsidR="00FB42D2" w:rsidRDefault="00FB42D2" w:rsidP="00993B2B">
      <w:pPr>
        <w:spacing w:line="480" w:lineRule="exact"/>
        <w:jc w:val="center"/>
        <w:rPr>
          <w:rFonts w:ascii="宋体"/>
          <w:b/>
          <w:sz w:val="44"/>
          <w:szCs w:val="44"/>
        </w:rPr>
      </w:pPr>
    </w:p>
    <w:p w:rsidR="00FB42D2" w:rsidRDefault="00FB42D2" w:rsidP="00993B2B">
      <w:pPr>
        <w:spacing w:line="480" w:lineRule="exact"/>
        <w:jc w:val="center"/>
        <w:rPr>
          <w:rFonts w:ascii="宋体"/>
          <w:b/>
          <w:sz w:val="44"/>
          <w:szCs w:val="44"/>
        </w:rPr>
      </w:pPr>
    </w:p>
    <w:p w:rsidR="00FB42D2" w:rsidRDefault="00FB42D2" w:rsidP="00993B2B">
      <w:pPr>
        <w:spacing w:line="480" w:lineRule="exact"/>
        <w:jc w:val="center"/>
        <w:rPr>
          <w:rFonts w:ascii="宋体"/>
          <w:b/>
          <w:sz w:val="44"/>
          <w:szCs w:val="44"/>
        </w:rPr>
      </w:pPr>
    </w:p>
    <w:p w:rsidR="00FB42D2" w:rsidRDefault="00FB42D2" w:rsidP="00993B2B">
      <w:pPr>
        <w:spacing w:line="480" w:lineRule="exact"/>
        <w:jc w:val="center"/>
        <w:rPr>
          <w:rFonts w:ascii="宋体"/>
          <w:b/>
          <w:sz w:val="44"/>
          <w:szCs w:val="44"/>
        </w:rPr>
      </w:pPr>
    </w:p>
    <w:p w:rsidR="00FB42D2" w:rsidRDefault="00FB42D2" w:rsidP="00993B2B">
      <w:pPr>
        <w:spacing w:line="480" w:lineRule="exact"/>
        <w:jc w:val="center"/>
        <w:rPr>
          <w:rFonts w:ascii="宋体"/>
          <w:b/>
          <w:sz w:val="44"/>
          <w:szCs w:val="44"/>
        </w:rPr>
      </w:pPr>
    </w:p>
    <w:p w:rsidR="00FB42D2" w:rsidRPr="00993B2B" w:rsidRDefault="00FB42D2" w:rsidP="00993B2B">
      <w:pPr>
        <w:spacing w:line="560" w:lineRule="exact"/>
        <w:jc w:val="center"/>
        <w:rPr>
          <w:rFonts w:ascii="仿宋_GB2312" w:eastAsia="仿宋_GB2312" w:hAnsi="宋体"/>
          <w:sz w:val="32"/>
          <w:szCs w:val="32"/>
        </w:rPr>
      </w:pPr>
      <w:r w:rsidRPr="00993B2B">
        <w:rPr>
          <w:rFonts w:ascii="仿宋_GB2312" w:eastAsia="仿宋_GB2312" w:hAnsi="宋体" w:hint="eastAsia"/>
          <w:sz w:val="32"/>
          <w:szCs w:val="32"/>
        </w:rPr>
        <w:t>中商联</w:t>
      </w:r>
      <w:r>
        <w:rPr>
          <w:rFonts w:ascii="仿宋_GB2312" w:eastAsia="仿宋_GB2312" w:hAnsi="宋体" w:hint="eastAsia"/>
          <w:sz w:val="32"/>
          <w:szCs w:val="32"/>
        </w:rPr>
        <w:t>预付卡委</w:t>
      </w:r>
      <w:r>
        <w:rPr>
          <w:rFonts w:ascii="仿宋_GB2312" w:eastAsia="仿宋_GB2312" w:hAnsi="宋体"/>
          <w:sz w:val="32"/>
          <w:szCs w:val="32"/>
        </w:rPr>
        <w:t>[</w:t>
      </w:r>
      <w:r w:rsidRPr="0078299B">
        <w:rPr>
          <w:rFonts w:ascii="Times New Roman" w:eastAsia="仿宋_GB2312" w:hAnsi="Times New Roman"/>
          <w:sz w:val="32"/>
          <w:szCs w:val="32"/>
        </w:rPr>
        <w:t>2013</w:t>
      </w:r>
      <w:r>
        <w:rPr>
          <w:rFonts w:ascii="仿宋_GB2312" w:eastAsia="仿宋_GB2312" w:hAnsi="宋体"/>
          <w:sz w:val="32"/>
          <w:szCs w:val="32"/>
        </w:rPr>
        <w:t>]</w:t>
      </w:r>
      <w:r w:rsidRPr="0078299B">
        <w:rPr>
          <w:rFonts w:ascii="Times New Roman" w:eastAsia="仿宋_GB2312" w:hAnsi="Times New Roman"/>
          <w:sz w:val="32"/>
          <w:szCs w:val="32"/>
        </w:rPr>
        <w:t>1</w:t>
      </w:r>
      <w:r>
        <w:rPr>
          <w:rFonts w:ascii="仿宋_GB2312" w:eastAsia="仿宋_GB2312" w:hAnsi="宋体" w:hint="eastAsia"/>
          <w:sz w:val="32"/>
          <w:szCs w:val="32"/>
        </w:rPr>
        <w:t>号</w:t>
      </w:r>
    </w:p>
    <w:p w:rsidR="00FB42D2" w:rsidRPr="00993B2B" w:rsidRDefault="00FB42D2" w:rsidP="00993B2B">
      <w:pPr>
        <w:spacing w:line="560" w:lineRule="exact"/>
        <w:jc w:val="center"/>
        <w:rPr>
          <w:rFonts w:ascii="仿宋_GB2312" w:eastAsia="仿宋_GB2312" w:hAnsi="宋体"/>
          <w:sz w:val="32"/>
          <w:szCs w:val="32"/>
        </w:rPr>
      </w:pPr>
      <w:r>
        <w:rPr>
          <w:noProof/>
        </w:rPr>
        <w:pict>
          <v:line id="_x0000_s1029" style="position:absolute;left:0;text-align:left;z-index:251660800" from="0,6.8pt" to="450pt,6.8pt"/>
        </w:pict>
      </w:r>
    </w:p>
    <w:p w:rsidR="00FB42D2" w:rsidRPr="00993B2B" w:rsidRDefault="00FB42D2" w:rsidP="00993B2B">
      <w:pPr>
        <w:spacing w:line="560" w:lineRule="exact"/>
        <w:jc w:val="center"/>
        <w:rPr>
          <w:rFonts w:ascii="仿宋_GB2312" w:eastAsia="仿宋_GB2312" w:hAnsi="宋体"/>
          <w:sz w:val="32"/>
          <w:szCs w:val="32"/>
        </w:rPr>
      </w:pPr>
    </w:p>
    <w:p w:rsidR="00FB42D2" w:rsidRDefault="00FB42D2" w:rsidP="008B03D9">
      <w:pPr>
        <w:spacing w:line="600" w:lineRule="exact"/>
        <w:jc w:val="center"/>
        <w:rPr>
          <w:rFonts w:ascii="宋体"/>
          <w:b/>
          <w:sz w:val="44"/>
          <w:szCs w:val="44"/>
        </w:rPr>
      </w:pPr>
      <w:r w:rsidRPr="008B03D9">
        <w:rPr>
          <w:rFonts w:ascii="宋体" w:hAnsi="宋体" w:hint="eastAsia"/>
          <w:b/>
          <w:sz w:val="44"/>
          <w:szCs w:val="44"/>
        </w:rPr>
        <w:t>关于召开</w:t>
      </w:r>
      <w:r>
        <w:rPr>
          <w:rFonts w:ascii="宋体" w:hAnsi="宋体" w:hint="eastAsia"/>
          <w:b/>
          <w:sz w:val="44"/>
          <w:szCs w:val="44"/>
        </w:rPr>
        <w:t>中</w:t>
      </w:r>
      <w:r w:rsidRPr="008B03D9">
        <w:rPr>
          <w:rFonts w:ascii="宋体" w:hAnsi="宋体" w:hint="eastAsia"/>
          <w:b/>
          <w:sz w:val="44"/>
          <w:szCs w:val="44"/>
        </w:rPr>
        <w:t>国商业联合会商业预付卡</w:t>
      </w:r>
    </w:p>
    <w:p w:rsidR="00FB42D2" w:rsidRDefault="00FB42D2" w:rsidP="008B03D9">
      <w:pPr>
        <w:spacing w:line="600" w:lineRule="exact"/>
        <w:jc w:val="center"/>
        <w:rPr>
          <w:rFonts w:ascii="宋体"/>
          <w:b/>
          <w:spacing w:val="-8"/>
          <w:sz w:val="44"/>
          <w:szCs w:val="44"/>
        </w:rPr>
      </w:pPr>
      <w:r w:rsidRPr="008B03D9">
        <w:rPr>
          <w:rFonts w:ascii="宋体" w:hAnsi="宋体" w:hint="eastAsia"/>
          <w:b/>
          <w:sz w:val="44"/>
          <w:szCs w:val="44"/>
        </w:rPr>
        <w:t>规范</w:t>
      </w:r>
      <w:r w:rsidRPr="008B03D9">
        <w:rPr>
          <w:rFonts w:ascii="宋体" w:hAnsi="宋体" w:hint="eastAsia"/>
          <w:b/>
          <w:spacing w:val="-8"/>
          <w:sz w:val="44"/>
          <w:szCs w:val="44"/>
        </w:rPr>
        <w:t>工作委员会</w:t>
      </w:r>
      <w:r>
        <w:rPr>
          <w:rFonts w:ascii="宋体" w:hAnsi="宋体" w:hint="eastAsia"/>
          <w:b/>
          <w:sz w:val="44"/>
          <w:szCs w:val="44"/>
        </w:rPr>
        <w:t>第二次工作</w:t>
      </w:r>
      <w:r>
        <w:rPr>
          <w:rFonts w:ascii="宋体" w:hAnsi="宋体" w:hint="eastAsia"/>
          <w:b/>
          <w:spacing w:val="-8"/>
          <w:sz w:val="44"/>
          <w:szCs w:val="44"/>
        </w:rPr>
        <w:t>会议</w:t>
      </w:r>
    </w:p>
    <w:p w:rsidR="00FB42D2" w:rsidRDefault="00FB42D2" w:rsidP="008B03D9">
      <w:pPr>
        <w:spacing w:line="600" w:lineRule="exact"/>
        <w:jc w:val="center"/>
        <w:rPr>
          <w:rFonts w:ascii="宋体"/>
          <w:b/>
          <w:sz w:val="44"/>
          <w:szCs w:val="44"/>
        </w:rPr>
      </w:pPr>
      <w:r>
        <w:rPr>
          <w:rFonts w:ascii="宋体" w:hAnsi="宋体" w:hint="eastAsia"/>
          <w:b/>
          <w:sz w:val="44"/>
          <w:szCs w:val="44"/>
        </w:rPr>
        <w:t>暨</w:t>
      </w:r>
      <w:r w:rsidRPr="00BD522F">
        <w:rPr>
          <w:rFonts w:ascii="宋体" w:hAnsi="宋体"/>
          <w:b/>
          <w:sz w:val="44"/>
          <w:szCs w:val="44"/>
        </w:rPr>
        <w:t>2013</w:t>
      </w:r>
      <w:r w:rsidRPr="00BD522F">
        <w:rPr>
          <w:rFonts w:ascii="宋体" w:hAnsi="宋体" w:hint="eastAsia"/>
          <w:b/>
          <w:sz w:val="44"/>
          <w:szCs w:val="44"/>
        </w:rPr>
        <w:t>年第四届中国商业</w:t>
      </w:r>
    </w:p>
    <w:p w:rsidR="00FB42D2" w:rsidRPr="008B03D9" w:rsidRDefault="00FB42D2" w:rsidP="008B03D9">
      <w:pPr>
        <w:spacing w:line="600" w:lineRule="exact"/>
        <w:jc w:val="center"/>
        <w:rPr>
          <w:rFonts w:ascii="宋体"/>
          <w:b/>
          <w:sz w:val="44"/>
          <w:szCs w:val="44"/>
        </w:rPr>
      </w:pPr>
      <w:r w:rsidRPr="00BD522F">
        <w:rPr>
          <w:rFonts w:ascii="宋体" w:hAnsi="宋体" w:hint="eastAsia"/>
          <w:b/>
          <w:sz w:val="44"/>
          <w:szCs w:val="44"/>
        </w:rPr>
        <w:t>预付卡行业峰会</w:t>
      </w:r>
      <w:r w:rsidRPr="008B03D9">
        <w:rPr>
          <w:rFonts w:ascii="宋体" w:hAnsi="宋体" w:hint="eastAsia"/>
          <w:b/>
          <w:sz w:val="44"/>
          <w:szCs w:val="44"/>
        </w:rPr>
        <w:t>的通知</w:t>
      </w:r>
    </w:p>
    <w:p w:rsidR="00FB42D2" w:rsidRPr="00993B2B" w:rsidRDefault="00FB42D2" w:rsidP="003A0BC8">
      <w:pPr>
        <w:widowControl/>
        <w:spacing w:line="520" w:lineRule="exact"/>
        <w:jc w:val="left"/>
        <w:rPr>
          <w:rFonts w:ascii="仿宋_GB2312" w:eastAsia="仿宋_GB2312" w:hAnsi="宋体" w:cs="宋体"/>
          <w:color w:val="000000"/>
          <w:kern w:val="0"/>
          <w:sz w:val="32"/>
          <w:szCs w:val="32"/>
        </w:rPr>
      </w:pPr>
    </w:p>
    <w:p w:rsidR="00FB42D2" w:rsidRPr="00993B2B" w:rsidRDefault="00FB42D2" w:rsidP="003A0BC8">
      <w:pPr>
        <w:spacing w:line="520" w:lineRule="exact"/>
        <w:jc w:val="left"/>
        <w:rPr>
          <w:rFonts w:ascii="仿宋_GB2312" w:eastAsia="仿宋_GB2312" w:hAnsi="Times New Roman"/>
          <w:color w:val="000000"/>
          <w:kern w:val="0"/>
          <w:sz w:val="32"/>
          <w:szCs w:val="32"/>
        </w:rPr>
      </w:pPr>
      <w:r w:rsidRPr="00993B2B">
        <w:rPr>
          <w:rFonts w:ascii="仿宋_GB2312" w:eastAsia="仿宋_GB2312" w:hAnsi="Times New Roman" w:hint="eastAsia"/>
          <w:color w:val="000000"/>
          <w:spacing w:val="-8"/>
          <w:kern w:val="0"/>
          <w:sz w:val="32"/>
          <w:szCs w:val="32"/>
        </w:rPr>
        <w:t>中国商业联合会商业预付卡规范工作委员会会员单位、各有关单位</w:t>
      </w:r>
      <w:r w:rsidRPr="00993B2B">
        <w:rPr>
          <w:rFonts w:ascii="仿宋_GB2312" w:eastAsia="仿宋_GB2312" w:hAnsi="Times New Roman" w:hint="eastAsia"/>
          <w:color w:val="000000"/>
          <w:kern w:val="0"/>
          <w:sz w:val="32"/>
          <w:szCs w:val="32"/>
        </w:rPr>
        <w:t>：</w:t>
      </w:r>
    </w:p>
    <w:p w:rsidR="00FB42D2" w:rsidRPr="00993B2B" w:rsidRDefault="00FB42D2" w:rsidP="003A0BC8">
      <w:pPr>
        <w:spacing w:line="520" w:lineRule="exact"/>
        <w:ind w:firstLineChars="200" w:firstLine="640"/>
        <w:jc w:val="left"/>
        <w:rPr>
          <w:rFonts w:ascii="仿宋_GB2312" w:eastAsia="仿宋_GB2312" w:hAnsi="Times New Roman"/>
          <w:color w:val="000000"/>
          <w:kern w:val="0"/>
          <w:sz w:val="32"/>
          <w:szCs w:val="32"/>
        </w:rPr>
      </w:pPr>
      <w:r w:rsidRPr="00993B2B">
        <w:rPr>
          <w:rFonts w:ascii="仿宋_GB2312" w:eastAsia="仿宋_GB2312" w:hAnsi="Times New Roman"/>
          <w:color w:val="000000"/>
          <w:kern w:val="0"/>
          <w:sz w:val="32"/>
          <w:szCs w:val="32"/>
        </w:rPr>
        <w:t>2012</w:t>
      </w:r>
      <w:r w:rsidRPr="00993B2B">
        <w:rPr>
          <w:rFonts w:ascii="仿宋_GB2312" w:eastAsia="仿宋_GB2312" w:hAnsi="Times New Roman" w:hint="eastAsia"/>
          <w:color w:val="000000"/>
          <w:kern w:val="0"/>
          <w:sz w:val="32"/>
          <w:szCs w:val="32"/>
        </w:rPr>
        <w:t>年</w:t>
      </w:r>
      <w:r w:rsidRPr="00993B2B">
        <w:rPr>
          <w:rFonts w:ascii="仿宋_GB2312" w:eastAsia="仿宋_GB2312" w:hAnsi="Times New Roman"/>
          <w:color w:val="000000"/>
          <w:kern w:val="0"/>
          <w:sz w:val="32"/>
          <w:szCs w:val="32"/>
        </w:rPr>
        <w:t>11</w:t>
      </w:r>
      <w:r w:rsidRPr="00993B2B">
        <w:rPr>
          <w:rFonts w:ascii="仿宋_GB2312" w:eastAsia="仿宋_GB2312" w:hAnsi="Times New Roman" w:hint="eastAsia"/>
          <w:color w:val="000000"/>
          <w:kern w:val="0"/>
          <w:sz w:val="32"/>
          <w:szCs w:val="32"/>
        </w:rPr>
        <w:t>月，商务部</w:t>
      </w:r>
      <w:r w:rsidRPr="00993B2B">
        <w:rPr>
          <w:rFonts w:ascii="仿宋_GB2312" w:eastAsia="仿宋_GB2312" w:hAnsi="Times New Roman"/>
          <w:color w:val="000000"/>
          <w:kern w:val="0"/>
          <w:sz w:val="32"/>
          <w:szCs w:val="32"/>
        </w:rPr>
        <w:t>[2012]</w:t>
      </w:r>
      <w:r w:rsidRPr="00993B2B">
        <w:rPr>
          <w:rFonts w:ascii="仿宋_GB2312" w:eastAsia="仿宋_GB2312" w:hAnsi="Times New Roman" w:hint="eastAsia"/>
          <w:color w:val="000000"/>
          <w:kern w:val="0"/>
          <w:sz w:val="32"/>
          <w:szCs w:val="32"/>
        </w:rPr>
        <w:t>第</w:t>
      </w:r>
      <w:r w:rsidRPr="00993B2B">
        <w:rPr>
          <w:rFonts w:ascii="仿宋_GB2312" w:eastAsia="仿宋_GB2312" w:hAnsi="Times New Roman"/>
          <w:color w:val="000000"/>
          <w:kern w:val="0"/>
          <w:sz w:val="32"/>
          <w:szCs w:val="32"/>
        </w:rPr>
        <w:t>9</w:t>
      </w:r>
      <w:r w:rsidRPr="00993B2B">
        <w:rPr>
          <w:rFonts w:ascii="仿宋_GB2312" w:eastAsia="仿宋_GB2312" w:hAnsi="Times New Roman" w:hint="eastAsia"/>
          <w:color w:val="000000"/>
          <w:kern w:val="0"/>
          <w:sz w:val="32"/>
          <w:szCs w:val="32"/>
        </w:rPr>
        <w:t>号令《单用途商业预付卡管理办法（试行）》实施以来，各类发卡企业围绕登记备案、购卡三项制度、资金存管制度和服务规范等具体要求，认真进行贯彻落实；各级商务主管部门根据自身职责，建立了监督管理的工作机制。为更好地对后续预付卡监管工作进行部署和安排，对行业发展进行规范引导，顺应单用途商业预付卡行业发展的新形势和新要求，拟定于</w:t>
      </w:r>
      <w:r w:rsidRPr="00993B2B">
        <w:rPr>
          <w:rFonts w:ascii="仿宋_GB2312" w:eastAsia="仿宋_GB2312" w:hAnsi="Times New Roman"/>
          <w:color w:val="000000"/>
          <w:kern w:val="0"/>
          <w:sz w:val="32"/>
          <w:szCs w:val="32"/>
        </w:rPr>
        <w:t>6</w:t>
      </w:r>
      <w:r w:rsidRPr="00993B2B">
        <w:rPr>
          <w:rFonts w:ascii="仿宋_GB2312" w:eastAsia="仿宋_GB2312" w:hAnsi="Times New Roman" w:hint="eastAsia"/>
          <w:color w:val="000000"/>
          <w:kern w:val="0"/>
          <w:sz w:val="32"/>
          <w:szCs w:val="32"/>
        </w:rPr>
        <w:t>月下旬在上海召开中国商业联合会商业预付卡规范工作委员会第二次工作会议暨</w:t>
      </w:r>
      <w:r w:rsidRPr="00993B2B">
        <w:rPr>
          <w:rFonts w:ascii="仿宋_GB2312" w:eastAsia="仿宋_GB2312" w:hAnsi="Times New Roman"/>
          <w:color w:val="000000"/>
          <w:kern w:val="0"/>
          <w:sz w:val="32"/>
          <w:szCs w:val="32"/>
        </w:rPr>
        <w:t>2013</w:t>
      </w:r>
      <w:r w:rsidRPr="00993B2B">
        <w:rPr>
          <w:rFonts w:ascii="仿宋_GB2312" w:eastAsia="仿宋_GB2312" w:hAnsi="Times New Roman" w:hint="eastAsia"/>
          <w:color w:val="000000"/>
          <w:kern w:val="0"/>
          <w:sz w:val="32"/>
          <w:szCs w:val="32"/>
        </w:rPr>
        <w:t>年第四届中国商业预付卡行业峰会。现将有关事项通知如下：</w:t>
      </w:r>
    </w:p>
    <w:p w:rsidR="00FB42D2" w:rsidRPr="00993B2B" w:rsidRDefault="00FB42D2" w:rsidP="003A0BC8">
      <w:pPr>
        <w:spacing w:line="520" w:lineRule="exact"/>
        <w:ind w:firstLineChars="200" w:firstLine="643"/>
        <w:jc w:val="left"/>
        <w:rPr>
          <w:rFonts w:ascii="仿宋_GB2312" w:eastAsia="仿宋_GB2312" w:hAnsi="Times New Roman"/>
          <w:b/>
          <w:color w:val="000000"/>
          <w:sz w:val="32"/>
          <w:szCs w:val="32"/>
        </w:rPr>
      </w:pPr>
      <w:r w:rsidRPr="00993B2B">
        <w:rPr>
          <w:rFonts w:ascii="仿宋_GB2312" w:eastAsia="仿宋_GB2312" w:hAnsi="Times New Roman" w:hint="eastAsia"/>
          <w:b/>
          <w:color w:val="000000"/>
          <w:sz w:val="32"/>
          <w:szCs w:val="32"/>
        </w:rPr>
        <w:t>一、会议时间、地点</w:t>
      </w:r>
    </w:p>
    <w:p w:rsidR="00FB42D2" w:rsidRPr="00993B2B" w:rsidRDefault="00FB42D2" w:rsidP="003A0BC8">
      <w:pPr>
        <w:spacing w:line="520" w:lineRule="exact"/>
        <w:ind w:firstLineChars="200" w:firstLine="640"/>
        <w:jc w:val="left"/>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时间：</w:t>
      </w:r>
      <w:smartTag w:uri="urn:schemas-microsoft-com:office:smarttags" w:element="chsdate">
        <w:smartTagPr>
          <w:attr w:name="IsROCDate" w:val="False"/>
          <w:attr w:name="IsLunarDate" w:val="False"/>
          <w:attr w:name="Day" w:val="25"/>
          <w:attr w:name="Month" w:val="6"/>
          <w:attr w:name="Year" w:val="2013"/>
        </w:smartTagPr>
        <w:r w:rsidRPr="00993B2B">
          <w:rPr>
            <w:rFonts w:ascii="仿宋_GB2312" w:eastAsia="仿宋_GB2312" w:hAnsi="Times New Roman"/>
            <w:color w:val="000000"/>
            <w:sz w:val="32"/>
            <w:szCs w:val="32"/>
          </w:rPr>
          <w:t>2013</w:t>
        </w:r>
        <w:r w:rsidRPr="00993B2B">
          <w:rPr>
            <w:rFonts w:ascii="仿宋_GB2312" w:eastAsia="仿宋_GB2312" w:hAnsi="Times New Roman" w:hint="eastAsia"/>
            <w:color w:val="000000"/>
            <w:sz w:val="32"/>
            <w:szCs w:val="32"/>
          </w:rPr>
          <w:t>年</w:t>
        </w:r>
        <w:r w:rsidRPr="00993B2B">
          <w:rPr>
            <w:rFonts w:ascii="仿宋_GB2312" w:eastAsia="仿宋_GB2312" w:hAnsi="Times New Roman"/>
            <w:color w:val="000000"/>
            <w:sz w:val="32"/>
            <w:szCs w:val="32"/>
          </w:rPr>
          <w:t>6</w:t>
        </w:r>
        <w:r w:rsidRPr="00993B2B">
          <w:rPr>
            <w:rFonts w:ascii="仿宋_GB2312" w:eastAsia="仿宋_GB2312" w:hAnsi="Times New Roman" w:hint="eastAsia"/>
            <w:color w:val="000000"/>
            <w:sz w:val="32"/>
            <w:szCs w:val="32"/>
          </w:rPr>
          <w:t>月</w:t>
        </w:r>
        <w:r w:rsidRPr="00993B2B">
          <w:rPr>
            <w:rFonts w:ascii="仿宋_GB2312" w:eastAsia="仿宋_GB2312" w:hAnsi="Times New Roman"/>
            <w:color w:val="000000"/>
            <w:sz w:val="32"/>
            <w:szCs w:val="32"/>
          </w:rPr>
          <w:t>25</w:t>
        </w:r>
        <w:r w:rsidRPr="00993B2B">
          <w:rPr>
            <w:rFonts w:ascii="仿宋_GB2312" w:eastAsia="仿宋_GB2312" w:hAnsi="Times New Roman" w:hint="eastAsia"/>
            <w:color w:val="000000"/>
            <w:sz w:val="32"/>
            <w:szCs w:val="32"/>
          </w:rPr>
          <w:t>日</w:t>
        </w:r>
      </w:smartTag>
      <w:r w:rsidRPr="00993B2B">
        <w:rPr>
          <w:rFonts w:ascii="仿宋_GB2312" w:eastAsia="仿宋_GB2312" w:hAnsi="Times New Roman" w:hint="eastAsia"/>
          <w:color w:val="000000"/>
          <w:sz w:val="32"/>
          <w:szCs w:val="32"/>
        </w:rPr>
        <w:t>至</w:t>
      </w:r>
      <w:r w:rsidRPr="00993B2B">
        <w:rPr>
          <w:rFonts w:ascii="仿宋_GB2312" w:eastAsia="仿宋_GB2312" w:hAnsi="Times New Roman"/>
          <w:color w:val="000000"/>
          <w:sz w:val="32"/>
          <w:szCs w:val="32"/>
        </w:rPr>
        <w:t>26</w:t>
      </w:r>
      <w:r w:rsidRPr="00993B2B">
        <w:rPr>
          <w:rFonts w:ascii="仿宋_GB2312" w:eastAsia="仿宋_GB2312" w:hAnsi="Times New Roman" w:hint="eastAsia"/>
          <w:color w:val="000000"/>
          <w:sz w:val="32"/>
          <w:szCs w:val="32"/>
        </w:rPr>
        <w:t>日，会期一天半（</w:t>
      </w:r>
      <w:smartTag w:uri="urn:schemas-microsoft-com:office:smarttags" w:element="chsdate">
        <w:smartTagPr>
          <w:attr w:name="IsROCDate" w:val="False"/>
          <w:attr w:name="IsLunarDate" w:val="False"/>
          <w:attr w:name="Day" w:val="25"/>
          <w:attr w:name="Month" w:val="6"/>
          <w:attr w:name="Year" w:val="2013"/>
        </w:smartTagPr>
        <w:r w:rsidRPr="00993B2B">
          <w:rPr>
            <w:rFonts w:ascii="仿宋_GB2312" w:eastAsia="仿宋_GB2312" w:hAnsi="Times New Roman"/>
            <w:color w:val="000000"/>
            <w:sz w:val="32"/>
            <w:szCs w:val="32"/>
          </w:rPr>
          <w:t>6</w:t>
        </w:r>
        <w:r w:rsidRPr="00993B2B">
          <w:rPr>
            <w:rFonts w:ascii="仿宋_GB2312" w:eastAsia="仿宋_GB2312" w:hAnsi="Times New Roman" w:hint="eastAsia"/>
            <w:color w:val="000000"/>
            <w:sz w:val="32"/>
            <w:szCs w:val="32"/>
          </w:rPr>
          <w:t>月</w:t>
        </w:r>
        <w:r w:rsidRPr="00993B2B">
          <w:rPr>
            <w:rFonts w:ascii="仿宋_GB2312" w:eastAsia="仿宋_GB2312" w:hAnsi="Times New Roman"/>
            <w:color w:val="000000"/>
            <w:sz w:val="32"/>
            <w:szCs w:val="32"/>
          </w:rPr>
          <w:t>25</w:t>
        </w:r>
        <w:r w:rsidRPr="00993B2B">
          <w:rPr>
            <w:rFonts w:ascii="仿宋_GB2312" w:eastAsia="仿宋_GB2312" w:hAnsi="Times New Roman" w:hint="eastAsia"/>
            <w:color w:val="000000"/>
            <w:sz w:val="32"/>
            <w:szCs w:val="32"/>
          </w:rPr>
          <w:t>日上午</w:t>
        </w:r>
      </w:smartTag>
      <w:r w:rsidRPr="00993B2B">
        <w:rPr>
          <w:rFonts w:ascii="仿宋_GB2312" w:eastAsia="仿宋_GB2312" w:hAnsi="Times New Roman" w:hint="eastAsia"/>
          <w:color w:val="000000"/>
          <w:sz w:val="32"/>
          <w:szCs w:val="32"/>
        </w:rPr>
        <w:t>报到，自行前往）</w:t>
      </w:r>
    </w:p>
    <w:p w:rsidR="00FB42D2" w:rsidRPr="00993B2B" w:rsidRDefault="00FB42D2" w:rsidP="003A0BC8">
      <w:pPr>
        <w:spacing w:line="520" w:lineRule="exact"/>
        <w:ind w:firstLineChars="200" w:firstLine="640"/>
        <w:jc w:val="left"/>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地点：上海市华亭宾馆（上海市徐汇区漕溪北路</w:t>
      </w:r>
      <w:r w:rsidRPr="00993B2B">
        <w:rPr>
          <w:rFonts w:ascii="仿宋_GB2312" w:eastAsia="仿宋_GB2312" w:hAnsi="Times New Roman"/>
          <w:color w:val="000000"/>
          <w:sz w:val="32"/>
          <w:szCs w:val="32"/>
        </w:rPr>
        <w:t>1200</w:t>
      </w:r>
      <w:r w:rsidRPr="00993B2B">
        <w:rPr>
          <w:rFonts w:ascii="仿宋_GB2312" w:eastAsia="仿宋_GB2312" w:hAnsi="Times New Roman" w:hint="eastAsia"/>
          <w:color w:val="000000"/>
          <w:sz w:val="32"/>
          <w:szCs w:val="32"/>
        </w:rPr>
        <w:t>号）</w:t>
      </w:r>
    </w:p>
    <w:p w:rsidR="00FB42D2" w:rsidRPr="00993B2B" w:rsidRDefault="00FB42D2" w:rsidP="003A0BC8">
      <w:pPr>
        <w:spacing w:line="520" w:lineRule="exact"/>
        <w:ind w:firstLineChars="200" w:firstLine="643"/>
        <w:rPr>
          <w:rFonts w:ascii="仿宋_GB2312" w:eastAsia="仿宋_GB2312" w:hAnsi="Times New Roman"/>
          <w:b/>
          <w:color w:val="000000"/>
          <w:sz w:val="32"/>
          <w:szCs w:val="32"/>
        </w:rPr>
      </w:pPr>
      <w:r w:rsidRPr="00993B2B">
        <w:rPr>
          <w:rFonts w:ascii="仿宋_GB2312" w:eastAsia="仿宋_GB2312" w:hAnsi="Times New Roman" w:hint="eastAsia"/>
          <w:b/>
          <w:color w:val="000000"/>
          <w:sz w:val="32"/>
          <w:szCs w:val="32"/>
        </w:rPr>
        <w:t>二、会议安排</w:t>
      </w:r>
    </w:p>
    <w:p w:rsidR="00FB42D2" w:rsidRPr="00993B2B" w:rsidRDefault="00FB42D2" w:rsidP="003A0BC8">
      <w:pPr>
        <w:spacing w:line="520" w:lineRule="exact"/>
        <w:ind w:firstLineChars="200" w:firstLine="640"/>
        <w:rPr>
          <w:rFonts w:ascii="仿宋_GB2312" w:eastAsia="仿宋_GB2312" w:hAnsi="黑体"/>
          <w:color w:val="000000"/>
          <w:sz w:val="32"/>
          <w:szCs w:val="32"/>
        </w:rPr>
      </w:pPr>
      <w:r w:rsidRPr="00993B2B">
        <w:rPr>
          <w:rFonts w:ascii="仿宋_GB2312" w:eastAsia="仿宋_GB2312" w:hAnsi="黑体" w:hint="eastAsia"/>
          <w:color w:val="000000"/>
          <w:sz w:val="32"/>
          <w:szCs w:val="32"/>
        </w:rPr>
        <w:t>（一）中国商业联合会商业预付卡规范工作委员会第二次工作会议</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1A7866">
        <w:rPr>
          <w:rFonts w:ascii="仿宋_GB2312" w:eastAsia="仿宋_GB2312" w:hAnsi="Times New Roman"/>
          <w:color w:val="000000"/>
          <w:sz w:val="32"/>
          <w:szCs w:val="32"/>
        </w:rPr>
        <w:t>1.</w:t>
      </w:r>
      <w:r w:rsidRPr="001A7866">
        <w:rPr>
          <w:rFonts w:ascii="仿宋_GB2312" w:eastAsia="仿宋_GB2312" w:hAnsi="Times New Roman" w:hint="eastAsia"/>
          <w:color w:val="000000"/>
          <w:sz w:val="32"/>
          <w:szCs w:val="32"/>
        </w:rPr>
        <w:t>会议时间</w:t>
      </w:r>
      <w:r w:rsidRPr="00993B2B">
        <w:rPr>
          <w:rFonts w:ascii="仿宋_GB2312" w:eastAsia="仿宋_GB2312" w:hAnsi="Times New Roman" w:hint="eastAsia"/>
          <w:color w:val="000000"/>
          <w:sz w:val="32"/>
          <w:szCs w:val="32"/>
        </w:rPr>
        <w:t>：</w:t>
      </w:r>
      <w:smartTag w:uri="urn:schemas-microsoft-com:office:smarttags" w:element="chsdate">
        <w:smartTagPr>
          <w:attr w:name="IsROCDate" w:val="False"/>
          <w:attr w:name="IsLunarDate" w:val="False"/>
          <w:attr w:name="Day" w:val="25"/>
          <w:attr w:name="Month" w:val="6"/>
          <w:attr w:name="Year" w:val="2013"/>
        </w:smartTagPr>
        <w:r w:rsidRPr="00993B2B">
          <w:rPr>
            <w:rFonts w:ascii="仿宋_GB2312" w:eastAsia="仿宋_GB2312" w:hAnsi="Times New Roman"/>
            <w:color w:val="000000"/>
            <w:sz w:val="32"/>
            <w:szCs w:val="32"/>
          </w:rPr>
          <w:t>6</w:t>
        </w:r>
        <w:r w:rsidRPr="00993B2B">
          <w:rPr>
            <w:rFonts w:ascii="仿宋_GB2312" w:eastAsia="仿宋_GB2312" w:hAnsi="Times New Roman" w:hint="eastAsia"/>
            <w:color w:val="000000"/>
            <w:sz w:val="32"/>
            <w:szCs w:val="32"/>
          </w:rPr>
          <w:t>月</w:t>
        </w:r>
        <w:r w:rsidRPr="00993B2B">
          <w:rPr>
            <w:rFonts w:ascii="仿宋_GB2312" w:eastAsia="仿宋_GB2312" w:hAnsi="Times New Roman"/>
            <w:color w:val="000000"/>
            <w:sz w:val="32"/>
            <w:szCs w:val="32"/>
          </w:rPr>
          <w:t>25</w:t>
        </w:r>
        <w:r w:rsidRPr="00993B2B">
          <w:rPr>
            <w:rFonts w:ascii="仿宋_GB2312" w:eastAsia="仿宋_GB2312" w:hAnsi="Times New Roman" w:hint="eastAsia"/>
            <w:color w:val="000000"/>
            <w:sz w:val="32"/>
            <w:szCs w:val="32"/>
          </w:rPr>
          <w:t>日</w:t>
        </w:r>
      </w:smartTag>
      <w:r w:rsidRPr="00993B2B">
        <w:rPr>
          <w:rFonts w:ascii="仿宋_GB2312" w:eastAsia="仿宋_GB2312" w:hAnsi="Times New Roman" w:hint="eastAsia"/>
          <w:color w:val="000000"/>
          <w:sz w:val="32"/>
          <w:szCs w:val="32"/>
        </w:rPr>
        <w:t>下午</w:t>
      </w:r>
    </w:p>
    <w:p w:rsidR="00FB42D2" w:rsidRPr="001A7866" w:rsidRDefault="00FB42D2" w:rsidP="003A0BC8">
      <w:pPr>
        <w:spacing w:line="520" w:lineRule="exact"/>
        <w:ind w:firstLineChars="200" w:firstLine="640"/>
        <w:rPr>
          <w:rFonts w:ascii="仿宋_GB2312" w:eastAsia="仿宋_GB2312" w:hAnsi="Times New Roman"/>
          <w:color w:val="000000"/>
          <w:sz w:val="32"/>
          <w:szCs w:val="32"/>
        </w:rPr>
      </w:pPr>
      <w:r w:rsidRPr="001A7866">
        <w:rPr>
          <w:rFonts w:ascii="仿宋_GB2312" w:eastAsia="仿宋_GB2312" w:hAnsi="Times New Roman"/>
          <w:color w:val="000000"/>
          <w:sz w:val="32"/>
          <w:szCs w:val="32"/>
        </w:rPr>
        <w:t>2.</w:t>
      </w:r>
      <w:r w:rsidRPr="001A7866">
        <w:rPr>
          <w:rFonts w:ascii="仿宋_GB2312" w:eastAsia="仿宋_GB2312" w:hAnsi="Times New Roman" w:hint="eastAsia"/>
          <w:color w:val="000000"/>
          <w:sz w:val="32"/>
          <w:szCs w:val="32"/>
        </w:rPr>
        <w:t>会议内容：</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w:t>
      </w:r>
      <w:r w:rsidRPr="00993B2B">
        <w:rPr>
          <w:rFonts w:ascii="仿宋_GB2312" w:eastAsia="仿宋_GB2312" w:hAnsi="Times New Roman"/>
          <w:color w:val="000000"/>
          <w:sz w:val="32"/>
          <w:szCs w:val="32"/>
        </w:rPr>
        <w:t>1</w:t>
      </w:r>
      <w:r w:rsidRPr="00993B2B">
        <w:rPr>
          <w:rFonts w:ascii="仿宋_GB2312" w:eastAsia="仿宋_GB2312" w:hAnsi="Times New Roman" w:hint="eastAsia"/>
          <w:color w:val="000000"/>
          <w:sz w:val="32"/>
          <w:szCs w:val="32"/>
        </w:rPr>
        <w:t>）报告委员会工作情况，提请委员审议；</w:t>
      </w:r>
      <w:r w:rsidRPr="00993B2B">
        <w:rPr>
          <w:rFonts w:ascii="仿宋_GB2312" w:eastAsia="仿宋_GB2312" w:hAnsi="Times New Roman"/>
          <w:color w:val="000000"/>
          <w:sz w:val="32"/>
          <w:szCs w:val="32"/>
        </w:rPr>
        <w:t xml:space="preserve"> </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w:t>
      </w:r>
      <w:r w:rsidRPr="00993B2B">
        <w:rPr>
          <w:rFonts w:ascii="仿宋_GB2312" w:eastAsia="仿宋_GB2312" w:hAnsi="Times New Roman"/>
          <w:color w:val="000000"/>
          <w:sz w:val="32"/>
          <w:szCs w:val="32"/>
        </w:rPr>
        <w:t>2</w:t>
      </w:r>
      <w:r w:rsidRPr="00993B2B">
        <w:rPr>
          <w:rFonts w:ascii="仿宋_GB2312" w:eastAsia="仿宋_GB2312" w:hAnsi="Times New Roman" w:hint="eastAsia"/>
          <w:color w:val="000000"/>
          <w:sz w:val="32"/>
          <w:szCs w:val="32"/>
        </w:rPr>
        <w:t>）商务</w:t>
      </w:r>
      <w:r w:rsidRPr="00993B2B">
        <w:rPr>
          <w:rFonts w:ascii="仿宋_GB2312" w:eastAsia="仿宋_GB2312" w:hAnsi="Times New Roman" w:hint="eastAsia"/>
          <w:sz w:val="32"/>
          <w:szCs w:val="32"/>
        </w:rPr>
        <w:t>部领导介绍《</w:t>
      </w:r>
      <w:r w:rsidRPr="00993B2B">
        <w:rPr>
          <w:rStyle w:val="st1"/>
          <w:rFonts w:ascii="仿宋_GB2312" w:eastAsia="仿宋_GB2312" w:hAnsi="Arial" w:cs="Arial" w:hint="eastAsia"/>
          <w:sz w:val="32"/>
          <w:szCs w:val="32"/>
        </w:rPr>
        <w:t>单用途商业</w:t>
      </w:r>
      <w:r w:rsidRPr="00993B2B">
        <w:rPr>
          <w:rStyle w:val="Emphasis"/>
          <w:rFonts w:ascii="仿宋_GB2312" w:eastAsia="仿宋_GB2312" w:hAnsi="Arial" w:cs="Arial" w:hint="eastAsia"/>
          <w:color w:val="auto"/>
          <w:sz w:val="32"/>
          <w:szCs w:val="32"/>
        </w:rPr>
        <w:t>预付卡管理办法》</w:t>
      </w:r>
      <w:r w:rsidRPr="00993B2B">
        <w:rPr>
          <w:rFonts w:ascii="仿宋_GB2312" w:eastAsia="仿宋_GB2312" w:hAnsi="Times New Roman" w:hint="eastAsia"/>
          <w:color w:val="000000"/>
          <w:sz w:val="32"/>
          <w:szCs w:val="32"/>
        </w:rPr>
        <w:t>执行情况，提出下一步工作要求</w:t>
      </w:r>
      <w:r>
        <w:rPr>
          <w:rFonts w:ascii="仿宋_GB2312" w:eastAsia="仿宋_GB2312" w:hAnsi="Times New Roman" w:hint="eastAsia"/>
          <w:color w:val="000000"/>
          <w:sz w:val="32"/>
          <w:szCs w:val="32"/>
        </w:rPr>
        <w:t>；</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w:t>
      </w:r>
      <w:r w:rsidRPr="00993B2B">
        <w:rPr>
          <w:rFonts w:ascii="仿宋_GB2312" w:eastAsia="仿宋_GB2312" w:hAnsi="Times New Roman"/>
          <w:color w:val="000000"/>
          <w:sz w:val="32"/>
          <w:szCs w:val="32"/>
        </w:rPr>
        <w:t>3</w:t>
      </w:r>
      <w:r w:rsidRPr="00993B2B">
        <w:rPr>
          <w:rFonts w:ascii="仿宋_GB2312" w:eastAsia="仿宋_GB2312" w:hAnsi="Times New Roman" w:hint="eastAsia"/>
          <w:color w:val="000000"/>
          <w:sz w:val="32"/>
          <w:szCs w:val="32"/>
        </w:rPr>
        <w:t>）</w:t>
      </w:r>
      <w:r w:rsidRPr="001A7866">
        <w:rPr>
          <w:rFonts w:ascii="仿宋_GB2312" w:eastAsia="仿宋_GB2312" w:hAnsi="Times New Roman" w:hint="eastAsia"/>
          <w:color w:val="000000"/>
          <w:spacing w:val="-4"/>
          <w:sz w:val="32"/>
          <w:szCs w:val="32"/>
        </w:rPr>
        <w:t>报告相关标准进展情况，讨论并征集新的标准项目计划；</w:t>
      </w:r>
    </w:p>
    <w:p w:rsidR="00FB42D2" w:rsidRPr="00993B2B" w:rsidRDefault="00FB42D2" w:rsidP="003A0BC8">
      <w:pPr>
        <w:spacing w:line="520" w:lineRule="exact"/>
        <w:ind w:firstLineChars="200" w:firstLine="640"/>
        <w:rPr>
          <w:rFonts w:ascii="仿宋_GB2312" w:eastAsia="仿宋_GB2312" w:hAnsi="Times New Roman"/>
          <w:b/>
          <w:color w:val="000000"/>
          <w:sz w:val="32"/>
          <w:szCs w:val="32"/>
        </w:rPr>
      </w:pPr>
      <w:r w:rsidRPr="00993B2B">
        <w:rPr>
          <w:rFonts w:ascii="仿宋_GB2312" w:eastAsia="仿宋_GB2312" w:hAnsi="Times New Roman" w:hint="eastAsia"/>
          <w:color w:val="000000"/>
          <w:sz w:val="32"/>
          <w:szCs w:val="32"/>
        </w:rPr>
        <w:t>（</w:t>
      </w:r>
      <w:r w:rsidRPr="00993B2B">
        <w:rPr>
          <w:rFonts w:ascii="仿宋_GB2312" w:eastAsia="仿宋_GB2312" w:hAnsi="Times New Roman"/>
          <w:color w:val="000000"/>
          <w:sz w:val="32"/>
          <w:szCs w:val="32"/>
        </w:rPr>
        <w:t>4</w:t>
      </w:r>
      <w:r w:rsidRPr="00993B2B">
        <w:rPr>
          <w:rFonts w:ascii="仿宋_GB2312" w:eastAsia="仿宋_GB2312" w:hAnsi="Times New Roman" w:hint="eastAsia"/>
          <w:color w:val="000000"/>
          <w:sz w:val="32"/>
          <w:szCs w:val="32"/>
        </w:rPr>
        <w:t>）对委员会成员单位关注的问题进行讨论；</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1A7866">
        <w:rPr>
          <w:rFonts w:ascii="仿宋_GB2312" w:eastAsia="仿宋_GB2312" w:hAnsi="Times New Roman"/>
          <w:color w:val="000000"/>
          <w:sz w:val="32"/>
          <w:szCs w:val="32"/>
        </w:rPr>
        <w:t>3.</w:t>
      </w:r>
      <w:r w:rsidRPr="001A7866">
        <w:rPr>
          <w:rFonts w:ascii="仿宋_GB2312" w:eastAsia="仿宋_GB2312" w:hAnsi="Times New Roman" w:hint="eastAsia"/>
          <w:color w:val="000000"/>
          <w:sz w:val="32"/>
          <w:szCs w:val="32"/>
        </w:rPr>
        <w:t>参会人员：</w:t>
      </w:r>
      <w:r w:rsidRPr="00993B2B">
        <w:rPr>
          <w:rFonts w:ascii="仿宋_GB2312" w:eastAsia="仿宋_GB2312" w:hAnsi="Times New Roman" w:hint="eastAsia"/>
          <w:color w:val="000000"/>
          <w:sz w:val="32"/>
          <w:szCs w:val="32"/>
        </w:rPr>
        <w:t>商务部市场秩序司</w:t>
      </w:r>
      <w:r>
        <w:rPr>
          <w:rFonts w:ascii="仿宋_GB2312" w:eastAsia="仿宋_GB2312" w:hAnsi="Times New Roman" w:hint="eastAsia"/>
          <w:color w:val="000000"/>
          <w:sz w:val="32"/>
          <w:szCs w:val="32"/>
        </w:rPr>
        <w:t>领导</w:t>
      </w:r>
      <w:r w:rsidRPr="00993B2B">
        <w:rPr>
          <w:rFonts w:ascii="仿宋_GB2312" w:eastAsia="仿宋_GB2312" w:hAnsi="Times New Roman" w:hint="eastAsia"/>
          <w:color w:val="000000"/>
          <w:sz w:val="32"/>
          <w:szCs w:val="32"/>
        </w:rPr>
        <w:t>、中国商业联合会商业预付卡规范工作委员会成员单位代表。</w:t>
      </w:r>
    </w:p>
    <w:p w:rsidR="00FB42D2" w:rsidRPr="00993B2B" w:rsidRDefault="00FB42D2" w:rsidP="003A0BC8">
      <w:pPr>
        <w:spacing w:line="520" w:lineRule="exact"/>
        <w:ind w:firstLineChars="200" w:firstLine="640"/>
        <w:rPr>
          <w:rFonts w:ascii="仿宋_GB2312" w:eastAsia="仿宋_GB2312" w:hAnsi="黑体"/>
          <w:color w:val="000000"/>
          <w:sz w:val="32"/>
          <w:szCs w:val="32"/>
        </w:rPr>
      </w:pPr>
      <w:r w:rsidRPr="00993B2B">
        <w:rPr>
          <w:rFonts w:ascii="仿宋_GB2312" w:eastAsia="仿宋_GB2312" w:hAnsi="黑体" w:hint="eastAsia"/>
          <w:color w:val="000000"/>
          <w:sz w:val="32"/>
          <w:szCs w:val="32"/>
        </w:rPr>
        <w:t>（二）</w:t>
      </w:r>
      <w:r w:rsidRPr="00993B2B">
        <w:rPr>
          <w:rFonts w:ascii="仿宋_GB2312" w:eastAsia="仿宋_GB2312" w:hAnsi="黑体"/>
          <w:color w:val="000000"/>
          <w:sz w:val="32"/>
          <w:szCs w:val="32"/>
        </w:rPr>
        <w:t>2013</w:t>
      </w:r>
      <w:r w:rsidRPr="00993B2B">
        <w:rPr>
          <w:rFonts w:ascii="仿宋_GB2312" w:eastAsia="仿宋_GB2312" w:hAnsi="黑体" w:hint="eastAsia"/>
          <w:color w:val="000000"/>
          <w:sz w:val="32"/>
          <w:szCs w:val="32"/>
        </w:rPr>
        <w:t>第四届中国商业预付卡行业峰会</w:t>
      </w:r>
    </w:p>
    <w:p w:rsidR="00FB42D2" w:rsidRPr="001A7866" w:rsidRDefault="00FB42D2" w:rsidP="003A0BC8">
      <w:pPr>
        <w:spacing w:line="520" w:lineRule="exact"/>
        <w:ind w:firstLineChars="200" w:firstLine="640"/>
        <w:jc w:val="left"/>
        <w:rPr>
          <w:rFonts w:ascii="仿宋_GB2312" w:eastAsia="仿宋_GB2312"/>
          <w:sz w:val="32"/>
          <w:szCs w:val="32"/>
        </w:rPr>
      </w:pPr>
      <w:r w:rsidRPr="001A7866">
        <w:rPr>
          <w:rFonts w:ascii="仿宋_GB2312" w:eastAsia="仿宋_GB2312" w:hAnsi="Times New Roman"/>
          <w:color w:val="000000"/>
          <w:sz w:val="32"/>
          <w:szCs w:val="32"/>
        </w:rPr>
        <w:t>1.</w:t>
      </w:r>
      <w:r w:rsidRPr="001A7866">
        <w:rPr>
          <w:rFonts w:ascii="仿宋_GB2312" w:eastAsia="仿宋_GB2312" w:hAnsi="Times New Roman" w:hint="eastAsia"/>
          <w:color w:val="000000"/>
          <w:sz w:val="32"/>
          <w:szCs w:val="32"/>
        </w:rPr>
        <w:t>会议组织：</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指导单位：商务部市场秩序司</w:t>
      </w:r>
    </w:p>
    <w:p w:rsidR="00FB42D2" w:rsidRPr="00993B2B" w:rsidRDefault="00FB42D2" w:rsidP="003A0BC8">
      <w:pPr>
        <w:spacing w:line="520" w:lineRule="exact"/>
        <w:ind w:firstLineChars="700" w:firstLine="22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上海市商务委员会</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主办单位：中国商业联合会</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color w:val="000000"/>
          <w:sz w:val="32"/>
          <w:szCs w:val="32"/>
        </w:rPr>
        <w:t xml:space="preserve">          </w:t>
      </w:r>
      <w:r w:rsidRPr="00993B2B">
        <w:rPr>
          <w:rFonts w:ascii="仿宋_GB2312" w:eastAsia="仿宋_GB2312" w:hAnsi="Times New Roman" w:hint="eastAsia"/>
          <w:color w:val="000000"/>
          <w:sz w:val="32"/>
          <w:szCs w:val="32"/>
        </w:rPr>
        <w:t>商务部国际贸易经济合作研究院</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承办单位：中国商业联合会商业预付卡规范工作委员会</w:t>
      </w:r>
    </w:p>
    <w:p w:rsidR="00FB42D2" w:rsidRPr="00993B2B" w:rsidRDefault="00FB42D2" w:rsidP="003A0BC8">
      <w:pPr>
        <w:spacing w:line="520" w:lineRule="exact"/>
        <w:ind w:firstLineChars="700" w:firstLine="22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上海银商资讯有限公司</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1A7866">
        <w:rPr>
          <w:rFonts w:ascii="仿宋_GB2312" w:eastAsia="仿宋_GB2312" w:hAnsi="Times New Roman"/>
          <w:color w:val="000000"/>
          <w:sz w:val="32"/>
          <w:szCs w:val="32"/>
        </w:rPr>
        <w:t>2.</w:t>
      </w:r>
      <w:r w:rsidRPr="001A7866">
        <w:rPr>
          <w:rFonts w:ascii="仿宋_GB2312" w:eastAsia="仿宋_GB2312" w:hAnsi="Times New Roman" w:hint="eastAsia"/>
          <w:color w:val="000000"/>
          <w:sz w:val="32"/>
          <w:szCs w:val="32"/>
        </w:rPr>
        <w:t>会议主题：</w:t>
      </w:r>
      <w:r w:rsidRPr="00993B2B">
        <w:rPr>
          <w:rFonts w:ascii="仿宋_GB2312" w:eastAsia="仿宋_GB2312" w:hAnsi="Times New Roman" w:hint="eastAsia"/>
          <w:color w:val="000000"/>
          <w:sz w:val="32"/>
          <w:szCs w:val="32"/>
        </w:rPr>
        <w:t>新形势下预付卡发展战略</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1A7866">
        <w:rPr>
          <w:rFonts w:ascii="仿宋_GB2312" w:eastAsia="仿宋_GB2312" w:hAnsi="Times New Roman"/>
          <w:color w:val="000000"/>
          <w:sz w:val="32"/>
          <w:szCs w:val="32"/>
        </w:rPr>
        <w:t>3.</w:t>
      </w:r>
      <w:r w:rsidRPr="001A7866">
        <w:rPr>
          <w:rFonts w:ascii="仿宋_GB2312" w:eastAsia="仿宋_GB2312" w:hAnsi="Times New Roman" w:hint="eastAsia"/>
          <w:color w:val="000000"/>
          <w:sz w:val="32"/>
          <w:szCs w:val="32"/>
        </w:rPr>
        <w:t>会议时间：</w:t>
      </w:r>
      <w:smartTag w:uri="urn:schemas-microsoft-com:office:smarttags" w:element="chsdate">
        <w:smartTagPr>
          <w:attr w:name="IsROCDate" w:val="False"/>
          <w:attr w:name="IsLunarDate" w:val="False"/>
          <w:attr w:name="Day" w:val="26"/>
          <w:attr w:name="Month" w:val="6"/>
          <w:attr w:name="Year" w:val="2013"/>
        </w:smartTagPr>
        <w:r w:rsidRPr="00993B2B">
          <w:rPr>
            <w:rFonts w:ascii="仿宋_GB2312" w:eastAsia="仿宋_GB2312" w:hAnsi="Times New Roman"/>
            <w:color w:val="000000"/>
            <w:sz w:val="32"/>
            <w:szCs w:val="32"/>
          </w:rPr>
          <w:t>6</w:t>
        </w:r>
        <w:r w:rsidRPr="00993B2B">
          <w:rPr>
            <w:rFonts w:ascii="仿宋_GB2312" w:eastAsia="仿宋_GB2312" w:hAnsi="Times New Roman" w:hint="eastAsia"/>
            <w:color w:val="000000"/>
            <w:sz w:val="32"/>
            <w:szCs w:val="32"/>
          </w:rPr>
          <w:t>月</w:t>
        </w:r>
        <w:r w:rsidRPr="00993B2B">
          <w:rPr>
            <w:rFonts w:ascii="仿宋_GB2312" w:eastAsia="仿宋_GB2312" w:hAnsi="Times New Roman"/>
            <w:color w:val="000000"/>
            <w:sz w:val="32"/>
            <w:szCs w:val="32"/>
          </w:rPr>
          <w:t>26</w:t>
        </w:r>
        <w:r w:rsidRPr="00993B2B">
          <w:rPr>
            <w:rFonts w:ascii="仿宋_GB2312" w:eastAsia="仿宋_GB2312" w:hAnsi="Times New Roman" w:hint="eastAsia"/>
            <w:color w:val="000000"/>
            <w:sz w:val="32"/>
            <w:szCs w:val="32"/>
          </w:rPr>
          <w:t>日</w:t>
        </w:r>
      </w:smartTag>
      <w:r w:rsidRPr="00993B2B">
        <w:rPr>
          <w:rFonts w:ascii="仿宋_GB2312" w:eastAsia="仿宋_GB2312" w:hAnsi="Times New Roman" w:hint="eastAsia"/>
          <w:color w:val="000000"/>
          <w:sz w:val="32"/>
          <w:szCs w:val="32"/>
        </w:rPr>
        <w:t>全天</w:t>
      </w:r>
    </w:p>
    <w:p w:rsidR="00FB42D2" w:rsidRPr="001A7866" w:rsidRDefault="00FB42D2" w:rsidP="003A0BC8">
      <w:pPr>
        <w:spacing w:line="520" w:lineRule="exact"/>
        <w:ind w:firstLineChars="200" w:firstLine="640"/>
        <w:rPr>
          <w:rFonts w:ascii="仿宋_GB2312" w:eastAsia="仿宋_GB2312" w:hAnsi="Times New Roman"/>
          <w:color w:val="000000"/>
          <w:sz w:val="32"/>
          <w:szCs w:val="32"/>
        </w:rPr>
      </w:pPr>
      <w:r w:rsidRPr="001A7866">
        <w:rPr>
          <w:rFonts w:ascii="仿宋_GB2312" w:eastAsia="仿宋_GB2312" w:hAnsi="Times New Roman"/>
          <w:color w:val="000000"/>
          <w:sz w:val="32"/>
          <w:szCs w:val="32"/>
        </w:rPr>
        <w:t>4.</w:t>
      </w:r>
      <w:r w:rsidRPr="001A7866">
        <w:rPr>
          <w:rFonts w:ascii="仿宋_GB2312" w:eastAsia="仿宋_GB2312" w:hAnsi="Times New Roman" w:hint="eastAsia"/>
          <w:color w:val="000000"/>
          <w:sz w:val="32"/>
          <w:szCs w:val="32"/>
        </w:rPr>
        <w:t>会议内容：</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w:t>
      </w:r>
      <w:r w:rsidRPr="00993B2B">
        <w:rPr>
          <w:rFonts w:ascii="仿宋_GB2312" w:eastAsia="仿宋_GB2312" w:hAnsi="Times New Roman"/>
          <w:color w:val="000000"/>
          <w:sz w:val="32"/>
          <w:szCs w:val="32"/>
        </w:rPr>
        <w:t>1</w:t>
      </w:r>
      <w:r w:rsidRPr="00993B2B">
        <w:rPr>
          <w:rFonts w:ascii="仿宋_GB2312" w:eastAsia="仿宋_GB2312" w:hAnsi="Times New Roman" w:hint="eastAsia"/>
          <w:color w:val="000000"/>
          <w:sz w:val="32"/>
          <w:szCs w:val="32"/>
        </w:rPr>
        <w:t>）商务部领导对前期《管理办法》发布后预付卡监管工作进行总结和回顾，并对下一阶段监管工作提出要求，宣贯监管目标和方向，引导行业健康发展；</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w:t>
      </w:r>
      <w:r w:rsidRPr="00993B2B">
        <w:rPr>
          <w:rFonts w:ascii="仿宋_GB2312" w:eastAsia="仿宋_GB2312" w:hAnsi="Times New Roman"/>
          <w:color w:val="000000"/>
          <w:sz w:val="32"/>
          <w:szCs w:val="32"/>
        </w:rPr>
        <w:t>2</w:t>
      </w:r>
      <w:r w:rsidRPr="00993B2B">
        <w:rPr>
          <w:rFonts w:ascii="仿宋_GB2312" w:eastAsia="仿宋_GB2312" w:hAnsi="Times New Roman" w:hint="eastAsia"/>
          <w:color w:val="000000"/>
          <w:sz w:val="32"/>
          <w:szCs w:val="32"/>
        </w:rPr>
        <w:t>）预付卡行业研究成果公布；</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w:t>
      </w:r>
      <w:r w:rsidRPr="00993B2B">
        <w:rPr>
          <w:rFonts w:ascii="仿宋_GB2312" w:eastAsia="仿宋_GB2312" w:hAnsi="Times New Roman"/>
          <w:color w:val="000000"/>
          <w:sz w:val="32"/>
          <w:szCs w:val="32"/>
        </w:rPr>
        <w:t>3</w:t>
      </w:r>
      <w:r w:rsidRPr="00993B2B">
        <w:rPr>
          <w:rFonts w:ascii="仿宋_GB2312" w:eastAsia="仿宋_GB2312" w:hAnsi="Times New Roman" w:hint="eastAsia"/>
          <w:color w:val="000000"/>
          <w:sz w:val="32"/>
          <w:szCs w:val="32"/>
        </w:rPr>
        <w:t>）发布《中国商业预付卡行业报告</w:t>
      </w:r>
      <w:r w:rsidRPr="00993B2B">
        <w:rPr>
          <w:rFonts w:ascii="仿宋_GB2312" w:eastAsia="仿宋_GB2312" w:hAnsi="Times New Roman"/>
          <w:color w:val="000000"/>
          <w:sz w:val="32"/>
          <w:szCs w:val="32"/>
        </w:rPr>
        <w:t>2013</w:t>
      </w:r>
      <w:r w:rsidRPr="00993B2B">
        <w:rPr>
          <w:rFonts w:ascii="仿宋_GB2312" w:eastAsia="仿宋_GB2312" w:hAnsi="Times New Roman" w:hint="eastAsia"/>
          <w:color w:val="000000"/>
          <w:sz w:val="32"/>
          <w:szCs w:val="32"/>
        </w:rPr>
        <w:t>》；</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w:t>
      </w:r>
      <w:r w:rsidRPr="00993B2B">
        <w:rPr>
          <w:rFonts w:ascii="仿宋_GB2312" w:eastAsia="仿宋_GB2312" w:hAnsi="Times New Roman"/>
          <w:color w:val="000000"/>
          <w:sz w:val="32"/>
          <w:szCs w:val="32"/>
        </w:rPr>
        <w:t>4</w:t>
      </w:r>
      <w:r w:rsidRPr="00993B2B">
        <w:rPr>
          <w:rFonts w:ascii="仿宋_GB2312" w:eastAsia="仿宋_GB2312" w:hAnsi="Times New Roman" w:hint="eastAsia"/>
          <w:color w:val="000000"/>
          <w:sz w:val="32"/>
          <w:szCs w:val="32"/>
        </w:rPr>
        <w:t>）国际预付卡领域行业经验分享；</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w:t>
      </w:r>
      <w:r w:rsidRPr="00993B2B">
        <w:rPr>
          <w:rFonts w:ascii="仿宋_GB2312" w:eastAsia="仿宋_GB2312" w:hAnsi="Times New Roman"/>
          <w:color w:val="000000"/>
          <w:sz w:val="32"/>
          <w:szCs w:val="32"/>
        </w:rPr>
        <w:t>5</w:t>
      </w:r>
      <w:r w:rsidRPr="00993B2B">
        <w:rPr>
          <w:rFonts w:ascii="仿宋_GB2312" w:eastAsia="仿宋_GB2312" w:hAnsi="Times New Roman" w:hint="eastAsia"/>
          <w:color w:val="000000"/>
          <w:sz w:val="32"/>
          <w:szCs w:val="32"/>
        </w:rPr>
        <w:t>）预付卡业务热点问题探讨。</w:t>
      </w:r>
    </w:p>
    <w:p w:rsidR="00FB42D2" w:rsidRPr="001A7866" w:rsidRDefault="00FB42D2" w:rsidP="003A0BC8">
      <w:pPr>
        <w:spacing w:line="520" w:lineRule="exact"/>
        <w:ind w:firstLineChars="200" w:firstLine="640"/>
        <w:rPr>
          <w:rFonts w:ascii="仿宋_GB2312" w:eastAsia="仿宋_GB2312" w:hAnsi="Times New Roman"/>
          <w:color w:val="000000"/>
          <w:sz w:val="32"/>
          <w:szCs w:val="32"/>
        </w:rPr>
      </w:pPr>
      <w:r w:rsidRPr="001A7866">
        <w:rPr>
          <w:rFonts w:ascii="仿宋_GB2312" w:eastAsia="仿宋_GB2312" w:hAnsi="Times New Roman"/>
          <w:color w:val="000000"/>
          <w:sz w:val="32"/>
          <w:szCs w:val="32"/>
        </w:rPr>
        <w:t>5.</w:t>
      </w:r>
      <w:r w:rsidRPr="001A7866">
        <w:rPr>
          <w:rFonts w:ascii="仿宋_GB2312" w:eastAsia="仿宋_GB2312" w:hAnsi="Times New Roman" w:hint="eastAsia"/>
          <w:color w:val="000000"/>
          <w:sz w:val="32"/>
          <w:szCs w:val="32"/>
        </w:rPr>
        <w:t>参会人员</w:t>
      </w:r>
    </w:p>
    <w:p w:rsidR="00FB42D2" w:rsidRPr="001A7866" w:rsidRDefault="00FB42D2" w:rsidP="003A0BC8">
      <w:pPr>
        <w:spacing w:line="520" w:lineRule="exact"/>
        <w:ind w:firstLineChars="200" w:firstLine="624"/>
        <w:rPr>
          <w:rFonts w:ascii="仿宋_GB2312" w:eastAsia="仿宋_GB2312" w:hAnsi="Times New Roman"/>
          <w:color w:val="000000"/>
          <w:spacing w:val="-4"/>
          <w:sz w:val="32"/>
          <w:szCs w:val="32"/>
        </w:rPr>
      </w:pPr>
      <w:r w:rsidRPr="001A7866">
        <w:rPr>
          <w:rFonts w:ascii="仿宋_GB2312" w:eastAsia="仿宋_GB2312" w:hAnsi="Times New Roman" w:hint="eastAsia"/>
          <w:color w:val="000000"/>
          <w:spacing w:val="-4"/>
          <w:sz w:val="32"/>
          <w:szCs w:val="32"/>
        </w:rPr>
        <w:t>商务部市场秩序司领导、中国商业联合会商业预付卡规范工作委员会成员单位、特邀嘉宾；各地零售企业、住宿和餐饮企业、居民服务业、第三方支付企业等发卡机构代表；商业银行、保险、担保公司、研究机构、系统营运商、终端服务商、制卡厂商代表等。</w:t>
      </w:r>
    </w:p>
    <w:p w:rsidR="00FB42D2" w:rsidRPr="001A7866" w:rsidRDefault="00FB42D2" w:rsidP="003A0BC8">
      <w:pPr>
        <w:spacing w:line="520" w:lineRule="exact"/>
        <w:ind w:firstLineChars="200" w:firstLine="640"/>
        <w:rPr>
          <w:rFonts w:ascii="仿宋_GB2312" w:eastAsia="仿宋_GB2312" w:hAnsi="黑体"/>
          <w:color w:val="000000"/>
          <w:sz w:val="32"/>
          <w:szCs w:val="32"/>
        </w:rPr>
      </w:pPr>
      <w:r w:rsidRPr="001A7866">
        <w:rPr>
          <w:rFonts w:ascii="仿宋_GB2312" w:eastAsia="仿宋_GB2312" w:hAnsi="黑体" w:hint="eastAsia"/>
          <w:color w:val="000000"/>
          <w:sz w:val="32"/>
          <w:szCs w:val="32"/>
        </w:rPr>
        <w:t>（三）</w:t>
      </w:r>
      <w:r w:rsidRPr="001A7866">
        <w:rPr>
          <w:rFonts w:ascii="仿宋_GB2312" w:eastAsia="仿宋_GB2312" w:hAnsi="黑体"/>
          <w:color w:val="000000"/>
          <w:sz w:val="32"/>
          <w:szCs w:val="32"/>
        </w:rPr>
        <w:t>2013</w:t>
      </w:r>
      <w:r w:rsidRPr="001A7866">
        <w:rPr>
          <w:rFonts w:ascii="仿宋_GB2312" w:eastAsia="仿宋_GB2312" w:hAnsi="黑体" w:hint="eastAsia"/>
          <w:color w:val="000000"/>
          <w:sz w:val="32"/>
          <w:szCs w:val="32"/>
        </w:rPr>
        <w:t>中国预付卡服务展示会</w:t>
      </w:r>
    </w:p>
    <w:p w:rsidR="00FB42D2" w:rsidRPr="00993B2B" w:rsidRDefault="00FB42D2" w:rsidP="003A0BC8">
      <w:pPr>
        <w:spacing w:line="520" w:lineRule="exact"/>
        <w:ind w:firstLineChars="200" w:firstLine="640"/>
        <w:rPr>
          <w:rFonts w:ascii="仿宋_GB2312" w:eastAsia="仿宋_GB2312" w:hAnsi="仿宋"/>
          <w:sz w:val="32"/>
          <w:szCs w:val="32"/>
        </w:rPr>
      </w:pPr>
      <w:r w:rsidRPr="00993B2B">
        <w:rPr>
          <w:rFonts w:ascii="仿宋_GB2312" w:eastAsia="仿宋_GB2312" w:hAnsi="仿宋" w:hint="eastAsia"/>
          <w:sz w:val="32"/>
          <w:szCs w:val="32"/>
        </w:rPr>
        <w:t>发卡机构、系统运营商、设备供应商、终端受理等服务机构、制卡厂商、卡片分销商、研究咨询机构、金融服务（银行）、保险、保理、担保等单位服务及产品展示。</w:t>
      </w:r>
    </w:p>
    <w:p w:rsidR="00FB42D2" w:rsidRPr="00993B2B" w:rsidRDefault="00FB42D2" w:rsidP="003A0BC8">
      <w:pPr>
        <w:spacing w:line="520" w:lineRule="exact"/>
        <w:ind w:firstLineChars="200" w:firstLine="643"/>
        <w:rPr>
          <w:rFonts w:ascii="仿宋_GB2312" w:eastAsia="仿宋_GB2312" w:hAnsi="Times New Roman"/>
          <w:b/>
          <w:color w:val="000000"/>
          <w:sz w:val="32"/>
          <w:szCs w:val="32"/>
        </w:rPr>
      </w:pPr>
      <w:r w:rsidRPr="00993B2B">
        <w:rPr>
          <w:rFonts w:ascii="仿宋_GB2312" w:eastAsia="仿宋_GB2312" w:hAnsi="Times New Roman" w:hint="eastAsia"/>
          <w:b/>
          <w:color w:val="000000"/>
          <w:sz w:val="32"/>
          <w:szCs w:val="32"/>
        </w:rPr>
        <w:t>三、收费标准</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参会代表每人收取会议费用</w:t>
      </w:r>
      <w:r w:rsidRPr="00993B2B">
        <w:rPr>
          <w:rFonts w:ascii="仿宋_GB2312" w:eastAsia="仿宋_GB2312" w:hAnsi="Times New Roman"/>
          <w:color w:val="000000"/>
          <w:sz w:val="32"/>
          <w:szCs w:val="32"/>
        </w:rPr>
        <w:t>500</w:t>
      </w:r>
      <w:r>
        <w:rPr>
          <w:rFonts w:ascii="仿宋_GB2312" w:eastAsia="仿宋_GB2312" w:hAnsi="Times New Roman" w:hint="eastAsia"/>
          <w:color w:val="000000"/>
          <w:sz w:val="32"/>
          <w:szCs w:val="32"/>
        </w:rPr>
        <w:t>元（含会务费、资料费</w:t>
      </w:r>
      <w:r w:rsidRPr="00993B2B">
        <w:rPr>
          <w:rFonts w:ascii="仿宋_GB2312" w:eastAsia="仿宋_GB2312" w:hAnsi="Times New Roman" w:hint="eastAsia"/>
          <w:color w:val="000000"/>
          <w:sz w:val="32"/>
          <w:szCs w:val="32"/>
        </w:rPr>
        <w:t>）；委员会成员单位有</w:t>
      </w:r>
      <w:r w:rsidRPr="00993B2B">
        <w:rPr>
          <w:rFonts w:ascii="仿宋_GB2312" w:eastAsia="仿宋_GB2312" w:hAnsi="Times New Roman"/>
          <w:color w:val="000000"/>
          <w:sz w:val="32"/>
          <w:szCs w:val="32"/>
        </w:rPr>
        <w:t>1</w:t>
      </w:r>
      <w:r w:rsidRPr="00993B2B">
        <w:rPr>
          <w:rFonts w:ascii="仿宋_GB2312" w:eastAsia="仿宋_GB2312" w:hAnsi="Times New Roman" w:hint="eastAsia"/>
          <w:color w:val="000000"/>
          <w:sz w:val="32"/>
          <w:szCs w:val="32"/>
        </w:rPr>
        <w:t>名免费名额。</w:t>
      </w:r>
      <w:r>
        <w:rPr>
          <w:rFonts w:ascii="仿宋_GB2312" w:eastAsia="仿宋_GB2312" w:hAnsi="Times New Roman" w:hint="eastAsia"/>
          <w:color w:val="000000"/>
          <w:sz w:val="32"/>
          <w:szCs w:val="32"/>
        </w:rPr>
        <w:t>食宿统一安排，费用自理。</w:t>
      </w:r>
    </w:p>
    <w:p w:rsidR="00FB42D2" w:rsidRPr="00993B2B" w:rsidRDefault="00FB42D2" w:rsidP="003A0BC8">
      <w:pPr>
        <w:spacing w:line="520" w:lineRule="exact"/>
        <w:ind w:firstLineChars="200" w:firstLine="643"/>
        <w:rPr>
          <w:rFonts w:ascii="仿宋_GB2312" w:eastAsia="仿宋_GB2312" w:hAnsi="Times New Roman"/>
          <w:b/>
          <w:color w:val="000000"/>
          <w:sz w:val="32"/>
          <w:szCs w:val="32"/>
        </w:rPr>
      </w:pPr>
      <w:r w:rsidRPr="00993B2B">
        <w:rPr>
          <w:rFonts w:ascii="仿宋_GB2312" w:eastAsia="仿宋_GB2312" w:hAnsi="Times New Roman" w:hint="eastAsia"/>
          <w:b/>
          <w:color w:val="000000"/>
          <w:sz w:val="32"/>
          <w:szCs w:val="32"/>
        </w:rPr>
        <w:t>四、报名及联系方式：</w:t>
      </w:r>
    </w:p>
    <w:p w:rsidR="00FB42D2" w:rsidRPr="00993B2B" w:rsidRDefault="00FB42D2" w:rsidP="003A0BC8">
      <w:pPr>
        <w:spacing w:line="520" w:lineRule="exact"/>
        <w:ind w:firstLineChars="200" w:firstLine="640"/>
        <w:rPr>
          <w:rFonts w:ascii="仿宋_GB2312" w:eastAsia="仿宋_GB2312" w:hAnsi="Times New Roman"/>
          <w:color w:val="000000"/>
          <w:sz w:val="32"/>
          <w:szCs w:val="32"/>
        </w:rPr>
      </w:pPr>
      <w:r>
        <w:rPr>
          <w:rFonts w:ascii="仿宋_GB2312" w:eastAsia="仿宋_GB2312" w:hAnsi="Times New Roman"/>
          <w:color w:val="000000"/>
          <w:sz w:val="32"/>
          <w:szCs w:val="32"/>
        </w:rPr>
        <w:t>1.</w:t>
      </w:r>
      <w:r w:rsidRPr="00993B2B">
        <w:rPr>
          <w:rFonts w:ascii="仿宋_GB2312" w:eastAsia="仿宋_GB2312" w:hAnsi="Times New Roman" w:hint="eastAsia"/>
          <w:color w:val="000000"/>
          <w:sz w:val="32"/>
          <w:szCs w:val="32"/>
        </w:rPr>
        <w:t>请各单位通过委员会或秘书处进行报名参会，于</w:t>
      </w:r>
      <w:smartTag w:uri="urn:schemas-microsoft-com:office:smarttags" w:element="chsdate">
        <w:smartTagPr>
          <w:attr w:name="IsROCDate" w:val="False"/>
          <w:attr w:name="IsLunarDate" w:val="False"/>
          <w:attr w:name="Day" w:val="15"/>
          <w:attr w:name="Month" w:val="6"/>
          <w:attr w:name="Year" w:val="2013"/>
        </w:smartTagPr>
        <w:smartTag w:uri="urn:schemas-microsoft-com:office:smarttags" w:element="chsdate">
          <w:smartTagPr>
            <w:attr w:name="IsROCDate" w:val="False"/>
            <w:attr w:name="IsLunarDate" w:val="False"/>
            <w:attr w:name="Day" w:val="15"/>
            <w:attr w:name="Month" w:val="6"/>
            <w:attr w:name="Year" w:val="2013"/>
          </w:smartTagPr>
          <w:r w:rsidRPr="00993B2B">
            <w:rPr>
              <w:rFonts w:ascii="仿宋_GB2312" w:eastAsia="仿宋_GB2312" w:hAnsi="Times New Roman"/>
              <w:color w:val="000000"/>
              <w:sz w:val="32"/>
              <w:szCs w:val="32"/>
            </w:rPr>
            <w:t>6</w:t>
          </w:r>
          <w:r w:rsidRPr="00993B2B">
            <w:rPr>
              <w:rFonts w:ascii="仿宋_GB2312" w:eastAsia="仿宋_GB2312" w:hAnsi="Times New Roman" w:hint="eastAsia"/>
              <w:color w:val="000000"/>
              <w:sz w:val="32"/>
              <w:szCs w:val="32"/>
            </w:rPr>
            <w:t>月</w:t>
          </w:r>
          <w:r w:rsidRPr="00993B2B">
            <w:rPr>
              <w:rFonts w:ascii="仿宋_GB2312" w:eastAsia="仿宋_GB2312" w:hAnsi="Times New Roman"/>
              <w:color w:val="000000"/>
              <w:sz w:val="32"/>
              <w:szCs w:val="32"/>
            </w:rPr>
            <w:t>15</w:t>
          </w:r>
          <w:r w:rsidRPr="00993B2B">
            <w:rPr>
              <w:rFonts w:ascii="仿宋_GB2312" w:eastAsia="仿宋_GB2312" w:hAnsi="Times New Roman" w:hint="eastAsia"/>
              <w:color w:val="000000"/>
              <w:sz w:val="32"/>
              <w:szCs w:val="32"/>
            </w:rPr>
            <w:t>日</w:t>
          </w:r>
        </w:smartTag>
        <w:r w:rsidRPr="00993B2B">
          <w:rPr>
            <w:rFonts w:ascii="仿宋_GB2312" w:eastAsia="仿宋_GB2312" w:hAnsi="Times New Roman" w:hint="eastAsia"/>
            <w:color w:val="000000"/>
            <w:sz w:val="32"/>
            <w:szCs w:val="32"/>
          </w:rPr>
          <w:t>前</w:t>
        </w:r>
      </w:smartTag>
      <w:r w:rsidRPr="00993B2B">
        <w:rPr>
          <w:rFonts w:ascii="仿宋_GB2312" w:eastAsia="仿宋_GB2312" w:hAnsi="Times New Roman" w:hint="eastAsia"/>
          <w:color w:val="000000"/>
          <w:sz w:val="32"/>
          <w:szCs w:val="32"/>
        </w:rPr>
        <w:t>将《参会回执》</w:t>
      </w:r>
      <w:r>
        <w:rPr>
          <w:rFonts w:ascii="仿宋_GB2312" w:eastAsia="仿宋_GB2312" w:hAnsi="Times New Roman" w:hint="eastAsia"/>
          <w:color w:val="000000"/>
          <w:sz w:val="32"/>
          <w:szCs w:val="32"/>
        </w:rPr>
        <w:t>（附件</w:t>
      </w:r>
      <w:r>
        <w:rPr>
          <w:rFonts w:ascii="仿宋_GB2312" w:eastAsia="仿宋_GB2312" w:hAnsi="Times New Roman"/>
          <w:color w:val="000000"/>
          <w:sz w:val="32"/>
          <w:szCs w:val="32"/>
        </w:rPr>
        <w:t>1</w:t>
      </w:r>
      <w:r>
        <w:rPr>
          <w:rFonts w:ascii="仿宋_GB2312" w:eastAsia="仿宋_GB2312" w:hAnsi="Times New Roman" w:hint="eastAsia"/>
          <w:color w:val="000000"/>
          <w:sz w:val="32"/>
          <w:szCs w:val="32"/>
        </w:rPr>
        <w:t>）、《预付卡业务情况调查表》（附件</w:t>
      </w:r>
      <w:r>
        <w:rPr>
          <w:rFonts w:ascii="仿宋_GB2312" w:eastAsia="仿宋_GB2312" w:hAnsi="Times New Roman"/>
          <w:color w:val="000000"/>
          <w:sz w:val="32"/>
          <w:szCs w:val="32"/>
        </w:rPr>
        <w:t>2</w:t>
      </w:r>
      <w:r>
        <w:rPr>
          <w:rFonts w:ascii="仿宋_GB2312" w:eastAsia="仿宋_GB2312" w:hAnsi="Times New Roman" w:hint="eastAsia"/>
          <w:color w:val="000000"/>
          <w:sz w:val="32"/>
          <w:szCs w:val="32"/>
        </w:rPr>
        <w:t>）</w:t>
      </w:r>
      <w:r w:rsidRPr="00993B2B">
        <w:rPr>
          <w:rFonts w:ascii="仿宋_GB2312" w:eastAsia="仿宋_GB2312" w:hAnsi="Times New Roman" w:hint="eastAsia"/>
          <w:color w:val="000000"/>
          <w:sz w:val="32"/>
          <w:szCs w:val="32"/>
        </w:rPr>
        <w:t>传真</w:t>
      </w:r>
      <w:r>
        <w:rPr>
          <w:rFonts w:ascii="仿宋_GB2312" w:eastAsia="仿宋_GB2312" w:hAnsi="Times New Roman" w:hint="eastAsia"/>
          <w:color w:val="000000"/>
          <w:sz w:val="32"/>
          <w:szCs w:val="32"/>
        </w:rPr>
        <w:t>或</w:t>
      </w:r>
      <w:r w:rsidRPr="00993B2B">
        <w:rPr>
          <w:rFonts w:ascii="仿宋_GB2312" w:eastAsia="仿宋_GB2312" w:hAnsi="Times New Roman" w:hint="eastAsia"/>
          <w:color w:val="000000"/>
          <w:sz w:val="32"/>
          <w:szCs w:val="32"/>
        </w:rPr>
        <w:t>电邮到委员会秘书处。委员会成员单位需参加</w:t>
      </w:r>
      <w:r w:rsidRPr="00993B2B">
        <w:rPr>
          <w:rFonts w:ascii="仿宋_GB2312" w:eastAsia="仿宋_GB2312" w:hAnsi="Times New Roman"/>
          <w:color w:val="000000"/>
          <w:sz w:val="32"/>
          <w:szCs w:val="32"/>
        </w:rPr>
        <w:t>25</w:t>
      </w:r>
      <w:r w:rsidRPr="00993B2B">
        <w:rPr>
          <w:rFonts w:ascii="仿宋_GB2312" w:eastAsia="仿宋_GB2312" w:hAnsi="Times New Roman" w:hint="eastAsia"/>
          <w:color w:val="000000"/>
          <w:sz w:val="32"/>
          <w:szCs w:val="32"/>
        </w:rPr>
        <w:t>日、</w:t>
      </w:r>
      <w:r w:rsidRPr="00993B2B">
        <w:rPr>
          <w:rFonts w:ascii="仿宋_GB2312" w:eastAsia="仿宋_GB2312" w:hAnsi="Times New Roman"/>
          <w:color w:val="000000"/>
          <w:sz w:val="32"/>
          <w:szCs w:val="32"/>
        </w:rPr>
        <w:t>26</w:t>
      </w:r>
      <w:r w:rsidRPr="00993B2B">
        <w:rPr>
          <w:rFonts w:ascii="仿宋_GB2312" w:eastAsia="仿宋_GB2312" w:hAnsi="Times New Roman" w:hint="eastAsia"/>
          <w:color w:val="000000"/>
          <w:sz w:val="32"/>
          <w:szCs w:val="32"/>
        </w:rPr>
        <w:t>日两个会议；非委员会成员单位参加</w:t>
      </w:r>
      <w:r w:rsidRPr="00993B2B">
        <w:rPr>
          <w:rFonts w:ascii="仿宋_GB2312" w:eastAsia="仿宋_GB2312" w:hAnsi="Times New Roman"/>
          <w:color w:val="000000"/>
          <w:sz w:val="32"/>
          <w:szCs w:val="32"/>
        </w:rPr>
        <w:t>26</w:t>
      </w:r>
      <w:r w:rsidRPr="00993B2B">
        <w:rPr>
          <w:rFonts w:ascii="仿宋_GB2312" w:eastAsia="仿宋_GB2312" w:hAnsi="Times New Roman" w:hint="eastAsia"/>
          <w:color w:val="000000"/>
          <w:sz w:val="32"/>
          <w:szCs w:val="32"/>
        </w:rPr>
        <w:t>日会议。</w:t>
      </w:r>
    </w:p>
    <w:p w:rsidR="00FB42D2" w:rsidRPr="00993B2B" w:rsidRDefault="00FB42D2" w:rsidP="003A0BC8">
      <w:pPr>
        <w:spacing w:line="520" w:lineRule="exact"/>
        <w:ind w:firstLineChars="200" w:firstLine="640"/>
        <w:rPr>
          <w:rFonts w:ascii="仿宋_GB2312" w:eastAsia="仿宋_GB2312" w:hAnsi="Times New Roman"/>
          <w:b/>
          <w:color w:val="000000"/>
          <w:sz w:val="32"/>
          <w:szCs w:val="32"/>
        </w:rPr>
      </w:pPr>
      <w:r>
        <w:rPr>
          <w:rFonts w:ascii="仿宋_GB2312" w:eastAsia="仿宋_GB2312" w:hAnsi="Times New Roman"/>
          <w:color w:val="000000"/>
          <w:sz w:val="32"/>
          <w:szCs w:val="32"/>
        </w:rPr>
        <w:t>2.</w:t>
      </w:r>
      <w:r w:rsidRPr="00993B2B">
        <w:rPr>
          <w:rFonts w:ascii="仿宋_GB2312" w:eastAsia="仿宋_GB2312" w:hAnsi="Times New Roman" w:hint="eastAsia"/>
          <w:color w:val="000000"/>
          <w:sz w:val="32"/>
          <w:szCs w:val="32"/>
        </w:rPr>
        <w:t>联系方式</w:t>
      </w:r>
    </w:p>
    <w:p w:rsidR="00FB42D2" w:rsidRPr="00993B2B" w:rsidRDefault="00FB42D2" w:rsidP="003A0BC8">
      <w:pPr>
        <w:spacing w:line="520" w:lineRule="exact"/>
        <w:ind w:firstLineChars="200"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仿宋_GB2312" w:eastAsia="仿宋_GB2312" w:hAnsi="Times New Roman"/>
          <w:color w:val="000000"/>
          <w:sz w:val="32"/>
          <w:szCs w:val="32"/>
        </w:rPr>
        <w:t>1</w:t>
      </w:r>
      <w:r>
        <w:rPr>
          <w:rFonts w:ascii="仿宋_GB2312" w:eastAsia="仿宋_GB2312" w:hAnsi="Times New Roman" w:hint="eastAsia"/>
          <w:color w:val="000000"/>
          <w:sz w:val="32"/>
          <w:szCs w:val="32"/>
        </w:rPr>
        <w:t>）</w:t>
      </w:r>
      <w:r w:rsidRPr="00993B2B">
        <w:rPr>
          <w:rFonts w:ascii="仿宋_GB2312" w:eastAsia="仿宋_GB2312" w:hAnsi="Times New Roman" w:hint="eastAsia"/>
          <w:color w:val="000000"/>
          <w:sz w:val="32"/>
          <w:szCs w:val="32"/>
        </w:rPr>
        <w:t>委员会秘书处</w:t>
      </w:r>
      <w:r w:rsidRPr="00993B2B">
        <w:rPr>
          <w:rFonts w:ascii="仿宋_GB2312" w:eastAsia="仿宋_GB2312" w:hAnsi="Times New Roman"/>
          <w:color w:val="000000"/>
          <w:sz w:val="32"/>
          <w:szCs w:val="32"/>
        </w:rPr>
        <w:t>-</w:t>
      </w:r>
      <w:r w:rsidRPr="00993B2B">
        <w:rPr>
          <w:rFonts w:ascii="仿宋_GB2312" w:eastAsia="仿宋_GB2312" w:hAnsi="Times New Roman" w:hint="eastAsia"/>
          <w:color w:val="000000"/>
          <w:sz w:val="32"/>
          <w:szCs w:val="32"/>
        </w:rPr>
        <w:t>上海银商资讯有限公司</w:t>
      </w:r>
    </w:p>
    <w:p w:rsidR="00FB42D2" w:rsidRDefault="00FB42D2" w:rsidP="003A0BC8">
      <w:pPr>
        <w:spacing w:line="520" w:lineRule="exact"/>
        <w:ind w:firstLineChars="200" w:firstLine="640"/>
        <w:jc w:val="left"/>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联系人：王洁琼</w:t>
      </w:r>
    </w:p>
    <w:p w:rsidR="00FB42D2" w:rsidRPr="00993B2B" w:rsidRDefault="00FB42D2" w:rsidP="003A0BC8">
      <w:pPr>
        <w:spacing w:line="520" w:lineRule="exact"/>
        <w:ind w:firstLineChars="200" w:firstLine="640"/>
        <w:jc w:val="left"/>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电</w:t>
      </w:r>
      <w:r>
        <w:rPr>
          <w:rFonts w:ascii="仿宋_GB2312" w:eastAsia="仿宋_GB2312" w:hAnsi="Times New Roman"/>
          <w:color w:val="000000"/>
          <w:sz w:val="32"/>
          <w:szCs w:val="32"/>
        </w:rPr>
        <w:t xml:space="preserve">  </w:t>
      </w:r>
      <w:r w:rsidRPr="00993B2B">
        <w:rPr>
          <w:rFonts w:ascii="仿宋_GB2312" w:eastAsia="仿宋_GB2312" w:hAnsi="Times New Roman" w:hint="eastAsia"/>
          <w:color w:val="000000"/>
          <w:sz w:val="32"/>
          <w:szCs w:val="32"/>
        </w:rPr>
        <w:t>话：</w:t>
      </w:r>
      <w:r w:rsidRPr="00993B2B">
        <w:rPr>
          <w:rFonts w:ascii="仿宋_GB2312" w:eastAsia="仿宋_GB2312" w:hAnsi="Times New Roman"/>
          <w:color w:val="000000"/>
          <w:sz w:val="32"/>
          <w:szCs w:val="32"/>
        </w:rPr>
        <w:t>021-61096077</w:t>
      </w:r>
    </w:p>
    <w:p w:rsidR="00FB42D2" w:rsidRDefault="00FB42D2" w:rsidP="003A0BC8">
      <w:pPr>
        <w:spacing w:line="520" w:lineRule="exact"/>
        <w:ind w:firstLineChars="200" w:firstLine="640"/>
        <w:jc w:val="left"/>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传</w:t>
      </w:r>
      <w:r>
        <w:rPr>
          <w:rFonts w:ascii="仿宋_GB2312" w:eastAsia="仿宋_GB2312" w:hAnsi="Times New Roman"/>
          <w:color w:val="000000"/>
          <w:sz w:val="32"/>
          <w:szCs w:val="32"/>
        </w:rPr>
        <w:t xml:space="preserve">  </w:t>
      </w:r>
      <w:r w:rsidRPr="00993B2B">
        <w:rPr>
          <w:rFonts w:ascii="仿宋_GB2312" w:eastAsia="仿宋_GB2312" w:hAnsi="Times New Roman" w:hint="eastAsia"/>
          <w:color w:val="000000"/>
          <w:sz w:val="32"/>
          <w:szCs w:val="32"/>
        </w:rPr>
        <w:t>真：</w:t>
      </w:r>
      <w:r w:rsidRPr="00993B2B">
        <w:rPr>
          <w:rFonts w:ascii="仿宋_GB2312" w:eastAsia="仿宋_GB2312" w:hAnsi="Times New Roman"/>
          <w:color w:val="000000"/>
          <w:sz w:val="32"/>
          <w:szCs w:val="32"/>
        </w:rPr>
        <w:t>021-68506225</w:t>
      </w:r>
    </w:p>
    <w:p w:rsidR="00FB42D2" w:rsidRPr="008A4A32" w:rsidRDefault="00FB42D2" w:rsidP="003A0BC8">
      <w:pPr>
        <w:spacing w:line="520" w:lineRule="exact"/>
        <w:ind w:firstLineChars="200" w:firstLine="640"/>
        <w:jc w:val="left"/>
        <w:rPr>
          <w:rFonts w:ascii="Arial" w:eastAsia="仿宋_GB2312" w:hAnsi="Arial" w:cs="Arial"/>
          <w:color w:val="000000"/>
          <w:sz w:val="32"/>
          <w:szCs w:val="32"/>
        </w:rPr>
      </w:pPr>
      <w:r w:rsidRPr="008A4A32">
        <w:rPr>
          <w:rFonts w:ascii="Arial" w:eastAsia="仿宋_GB2312" w:hAnsi="Arial" w:cs="Arial"/>
          <w:color w:val="000000"/>
          <w:sz w:val="32"/>
          <w:szCs w:val="32"/>
        </w:rPr>
        <w:t>E-mail</w:t>
      </w:r>
      <w:r w:rsidRPr="008A4A32">
        <w:rPr>
          <w:rFonts w:ascii="Arial" w:eastAsia="仿宋_GB2312" w:hAnsi="Times New Roman" w:cs="Arial" w:hint="eastAsia"/>
          <w:color w:val="000000"/>
          <w:sz w:val="32"/>
          <w:szCs w:val="32"/>
        </w:rPr>
        <w:t>：</w:t>
      </w:r>
      <w:r w:rsidRPr="008A4A32">
        <w:rPr>
          <w:rFonts w:ascii="Arial" w:eastAsia="仿宋_GB2312" w:hAnsi="Arial" w:cs="Arial"/>
          <w:color w:val="000000"/>
          <w:sz w:val="32"/>
          <w:szCs w:val="32"/>
        </w:rPr>
        <w:t>wangjq@upcard.com.cn</w:t>
      </w:r>
    </w:p>
    <w:p w:rsidR="00FB42D2" w:rsidRPr="00993B2B" w:rsidRDefault="00FB42D2" w:rsidP="003A0BC8">
      <w:pPr>
        <w:spacing w:line="520" w:lineRule="exact"/>
        <w:ind w:firstLineChars="200" w:firstLine="64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仿宋_GB2312" w:eastAsia="仿宋_GB2312" w:hAnsi="Times New Roman"/>
          <w:color w:val="000000"/>
          <w:sz w:val="32"/>
          <w:szCs w:val="32"/>
        </w:rPr>
        <w:t>2</w:t>
      </w:r>
      <w:r>
        <w:rPr>
          <w:rFonts w:ascii="仿宋_GB2312" w:eastAsia="仿宋_GB2312" w:hAnsi="Times New Roman" w:hint="eastAsia"/>
          <w:color w:val="000000"/>
          <w:sz w:val="32"/>
          <w:szCs w:val="32"/>
        </w:rPr>
        <w:t>）</w:t>
      </w:r>
      <w:r w:rsidRPr="00993B2B">
        <w:rPr>
          <w:rFonts w:ascii="仿宋_GB2312" w:eastAsia="仿宋_GB2312" w:hAnsi="Times New Roman" w:hint="eastAsia"/>
          <w:color w:val="000000"/>
          <w:sz w:val="32"/>
          <w:szCs w:val="32"/>
        </w:rPr>
        <w:t>中国商业联合会商业预付卡规范工作委员会</w:t>
      </w:r>
    </w:p>
    <w:p w:rsidR="00FB42D2" w:rsidRDefault="00FB42D2" w:rsidP="003A0BC8">
      <w:pPr>
        <w:spacing w:line="520" w:lineRule="exact"/>
        <w:ind w:firstLineChars="200" w:firstLine="640"/>
        <w:jc w:val="left"/>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联系人：李祥波</w:t>
      </w:r>
    </w:p>
    <w:p w:rsidR="00FB42D2" w:rsidRPr="00993B2B" w:rsidRDefault="00FB42D2" w:rsidP="003A0BC8">
      <w:pPr>
        <w:spacing w:line="520" w:lineRule="exact"/>
        <w:ind w:firstLineChars="200" w:firstLine="640"/>
        <w:jc w:val="left"/>
        <w:rPr>
          <w:rFonts w:ascii="仿宋_GB2312" w:eastAsia="仿宋_GB2312" w:hAnsi="Times New Roman"/>
          <w:color w:val="000000"/>
          <w:sz w:val="32"/>
          <w:szCs w:val="32"/>
        </w:rPr>
      </w:pPr>
      <w:r w:rsidRPr="00993B2B">
        <w:rPr>
          <w:rFonts w:ascii="仿宋_GB2312" w:eastAsia="仿宋_GB2312" w:hAnsi="Times New Roman" w:hint="eastAsia"/>
          <w:color w:val="000000"/>
          <w:sz w:val="32"/>
          <w:szCs w:val="32"/>
        </w:rPr>
        <w:t>电</w:t>
      </w:r>
      <w:r>
        <w:rPr>
          <w:rFonts w:ascii="仿宋_GB2312" w:eastAsia="仿宋_GB2312" w:hAnsi="Times New Roman"/>
          <w:color w:val="000000"/>
          <w:sz w:val="32"/>
          <w:szCs w:val="32"/>
        </w:rPr>
        <w:t xml:space="preserve">  </w:t>
      </w:r>
      <w:r w:rsidRPr="00993B2B">
        <w:rPr>
          <w:rFonts w:ascii="仿宋_GB2312" w:eastAsia="仿宋_GB2312" w:hAnsi="Times New Roman" w:hint="eastAsia"/>
          <w:color w:val="000000"/>
          <w:sz w:val="32"/>
          <w:szCs w:val="32"/>
        </w:rPr>
        <w:t>话：</w:t>
      </w:r>
      <w:r w:rsidRPr="00993B2B">
        <w:rPr>
          <w:rFonts w:ascii="仿宋_GB2312" w:eastAsia="仿宋_GB2312" w:hAnsi="Times New Roman"/>
          <w:color w:val="000000"/>
          <w:sz w:val="32"/>
          <w:szCs w:val="32"/>
        </w:rPr>
        <w:t>010-68391814</w:t>
      </w:r>
      <w:r w:rsidRPr="00993B2B">
        <w:rPr>
          <w:rFonts w:ascii="仿宋_GB2312" w:eastAsia="仿宋_GB2312" w:hAnsi="Times New Roman" w:hint="eastAsia"/>
          <w:color w:val="000000"/>
          <w:sz w:val="32"/>
          <w:szCs w:val="32"/>
        </w:rPr>
        <w:t>（兼传真）</w:t>
      </w:r>
    </w:p>
    <w:p w:rsidR="00FB42D2" w:rsidRPr="008A4A32" w:rsidRDefault="00FB42D2" w:rsidP="003A0BC8">
      <w:pPr>
        <w:spacing w:line="520" w:lineRule="exact"/>
        <w:ind w:firstLineChars="200" w:firstLine="640"/>
        <w:jc w:val="left"/>
        <w:rPr>
          <w:rStyle w:val="Hyperlink"/>
          <w:rFonts w:ascii="Arial" w:eastAsia="仿宋_GB2312" w:hAnsi="Arial" w:cs="Arial"/>
          <w:sz w:val="32"/>
          <w:szCs w:val="32"/>
        </w:rPr>
      </w:pPr>
      <w:r w:rsidRPr="008A4A32">
        <w:rPr>
          <w:rFonts w:ascii="Arial" w:eastAsia="仿宋_GB2312" w:hAnsi="Arial" w:cs="Arial"/>
          <w:color w:val="000000"/>
          <w:sz w:val="32"/>
          <w:szCs w:val="32"/>
        </w:rPr>
        <w:t>E-mail</w:t>
      </w:r>
      <w:r w:rsidRPr="008A4A32">
        <w:rPr>
          <w:rFonts w:ascii="Arial" w:eastAsia="仿宋_GB2312" w:hAnsi="Arial" w:cs="Arial" w:hint="eastAsia"/>
          <w:color w:val="000000"/>
          <w:sz w:val="32"/>
          <w:szCs w:val="32"/>
        </w:rPr>
        <w:t>：</w:t>
      </w:r>
      <w:r w:rsidRPr="008A4A32">
        <w:rPr>
          <w:rFonts w:ascii="Arial" w:eastAsia="仿宋_GB2312" w:hAnsi="Arial" w:cs="Arial"/>
          <w:sz w:val="32"/>
          <w:szCs w:val="32"/>
        </w:rPr>
        <w:t>LXB337@163.com</w:t>
      </w:r>
    </w:p>
    <w:p w:rsidR="00FB42D2" w:rsidRPr="00993B2B" w:rsidRDefault="00FB42D2" w:rsidP="003A0BC8">
      <w:pPr>
        <w:spacing w:line="520" w:lineRule="exact"/>
        <w:ind w:firstLineChars="200" w:firstLine="640"/>
        <w:rPr>
          <w:rFonts w:ascii="仿宋_GB2312" w:eastAsia="仿宋_GB2312" w:hAnsi="Times New Roman"/>
          <w:sz w:val="32"/>
          <w:szCs w:val="32"/>
        </w:rPr>
      </w:pPr>
      <w:r w:rsidRPr="00993B2B">
        <w:rPr>
          <w:rFonts w:ascii="仿宋_GB2312" w:eastAsia="仿宋_GB2312" w:hAnsi="Times New Roman" w:hint="eastAsia"/>
          <w:color w:val="000000"/>
          <w:sz w:val="32"/>
          <w:szCs w:val="32"/>
        </w:rPr>
        <w:t>附件：</w:t>
      </w:r>
      <w:r w:rsidRPr="00993B2B">
        <w:rPr>
          <w:rFonts w:ascii="仿宋_GB2312" w:eastAsia="仿宋_GB2312" w:hAnsi="Times New Roman"/>
          <w:color w:val="000000"/>
          <w:sz w:val="32"/>
          <w:szCs w:val="32"/>
        </w:rPr>
        <w:t>1.</w:t>
      </w:r>
      <w:r w:rsidRPr="00993B2B">
        <w:rPr>
          <w:rFonts w:ascii="仿宋_GB2312" w:eastAsia="仿宋_GB2312" w:hAnsi="Times New Roman" w:hint="eastAsia"/>
          <w:color w:val="000000"/>
          <w:sz w:val="32"/>
          <w:szCs w:val="32"/>
        </w:rPr>
        <w:t>参会回执</w:t>
      </w:r>
    </w:p>
    <w:p w:rsidR="00FB42D2" w:rsidRPr="00993B2B" w:rsidRDefault="00FB42D2" w:rsidP="003A0BC8">
      <w:pPr>
        <w:spacing w:line="520" w:lineRule="exact"/>
        <w:ind w:firstLineChars="200" w:firstLine="640"/>
        <w:rPr>
          <w:rFonts w:ascii="仿宋_GB2312" w:eastAsia="仿宋_GB2312" w:hAnsi="Times New Roman"/>
          <w:sz w:val="32"/>
          <w:szCs w:val="32"/>
        </w:rPr>
      </w:pPr>
      <w:r w:rsidRPr="00993B2B">
        <w:rPr>
          <w:rFonts w:ascii="仿宋_GB2312" w:eastAsia="仿宋_GB2312" w:hAnsi="Times New Roman"/>
          <w:sz w:val="32"/>
          <w:szCs w:val="32"/>
        </w:rPr>
        <w:t xml:space="preserve">     </w:t>
      </w:r>
      <w:r>
        <w:rPr>
          <w:rFonts w:ascii="仿宋_GB2312" w:eastAsia="仿宋_GB2312" w:hAnsi="Times New Roman"/>
          <w:sz w:val="32"/>
          <w:szCs w:val="32"/>
        </w:rPr>
        <w:t xml:space="preserve"> 2</w:t>
      </w:r>
      <w:r w:rsidRPr="00993B2B">
        <w:rPr>
          <w:rFonts w:ascii="仿宋_GB2312" w:eastAsia="仿宋_GB2312" w:hAnsi="Times New Roman"/>
          <w:sz w:val="32"/>
          <w:szCs w:val="32"/>
        </w:rPr>
        <w:t>.</w:t>
      </w:r>
      <w:r w:rsidRPr="00993B2B">
        <w:rPr>
          <w:rFonts w:ascii="仿宋_GB2312" w:eastAsia="仿宋_GB2312" w:hAnsi="Times New Roman" w:hint="eastAsia"/>
          <w:sz w:val="32"/>
          <w:szCs w:val="32"/>
        </w:rPr>
        <w:t>预付卡业务情况调查表</w:t>
      </w:r>
    </w:p>
    <w:p w:rsidR="00FB42D2" w:rsidRPr="00993B2B" w:rsidRDefault="00FB42D2" w:rsidP="003A0BC8">
      <w:pPr>
        <w:spacing w:line="520" w:lineRule="exact"/>
        <w:ind w:firstLineChars="200" w:firstLine="640"/>
        <w:rPr>
          <w:rFonts w:ascii="仿宋_GB2312" w:eastAsia="仿宋_GB2312" w:hAnsi="Times New Roman"/>
          <w:sz w:val="32"/>
          <w:szCs w:val="32"/>
        </w:rPr>
      </w:pPr>
      <w:r w:rsidRPr="00993B2B">
        <w:rPr>
          <w:rFonts w:ascii="仿宋_GB2312" w:eastAsia="仿宋_GB2312" w:hAnsi="Times New Roman"/>
          <w:sz w:val="32"/>
          <w:szCs w:val="32"/>
        </w:rPr>
        <w:t xml:space="preserve">      </w:t>
      </w:r>
      <w:r>
        <w:rPr>
          <w:rFonts w:ascii="仿宋_GB2312" w:eastAsia="仿宋_GB2312" w:hAnsi="Times New Roman"/>
          <w:sz w:val="32"/>
          <w:szCs w:val="32"/>
        </w:rPr>
        <w:t>3</w:t>
      </w:r>
      <w:r w:rsidRPr="00993B2B">
        <w:rPr>
          <w:rFonts w:ascii="仿宋_GB2312" w:eastAsia="仿宋_GB2312" w:hAnsi="Times New Roman"/>
          <w:sz w:val="32"/>
          <w:szCs w:val="32"/>
        </w:rPr>
        <w:t>.</w:t>
      </w:r>
      <w:r w:rsidRPr="00993B2B">
        <w:rPr>
          <w:rFonts w:ascii="仿宋_GB2312" w:eastAsia="仿宋_GB2312" w:hAnsi="Times New Roman" w:hint="eastAsia"/>
          <w:sz w:val="32"/>
          <w:szCs w:val="32"/>
        </w:rPr>
        <w:t>上海市华亭宾馆位置及交通路线图</w:t>
      </w:r>
    </w:p>
    <w:p w:rsidR="00FB42D2" w:rsidRDefault="00FB42D2" w:rsidP="008A4A32">
      <w:pPr>
        <w:spacing w:line="480" w:lineRule="exact"/>
        <w:ind w:firstLineChars="200" w:firstLine="640"/>
        <w:jc w:val="right"/>
        <w:rPr>
          <w:rFonts w:ascii="仿宋_GB2312" w:eastAsia="仿宋_GB2312" w:hAnsi="Times New Roman"/>
          <w:sz w:val="32"/>
          <w:szCs w:val="32"/>
        </w:rPr>
      </w:pPr>
    </w:p>
    <w:p w:rsidR="00FB42D2" w:rsidRDefault="00FB42D2" w:rsidP="008A4A32">
      <w:pPr>
        <w:spacing w:line="480" w:lineRule="exact"/>
        <w:ind w:firstLineChars="200" w:firstLine="640"/>
        <w:jc w:val="right"/>
        <w:rPr>
          <w:rFonts w:ascii="仿宋_GB2312" w:eastAsia="仿宋_GB2312" w:hAnsi="Times New Roman"/>
          <w:sz w:val="32"/>
          <w:szCs w:val="32"/>
        </w:rPr>
      </w:pPr>
    </w:p>
    <w:p w:rsidR="00FB42D2" w:rsidRDefault="00FB42D2" w:rsidP="008A4A32">
      <w:pPr>
        <w:spacing w:line="480" w:lineRule="exact"/>
        <w:ind w:firstLineChars="200" w:firstLine="640"/>
        <w:jc w:val="right"/>
        <w:rPr>
          <w:rFonts w:ascii="仿宋_GB2312" w:eastAsia="仿宋_GB2312" w:hAnsi="Times New Roman"/>
          <w:sz w:val="32"/>
          <w:szCs w:val="32"/>
        </w:rPr>
      </w:pPr>
    </w:p>
    <w:p w:rsidR="00FB42D2" w:rsidRDefault="00FB42D2" w:rsidP="008A4A32">
      <w:pPr>
        <w:spacing w:line="480" w:lineRule="exact"/>
        <w:ind w:firstLineChars="1400" w:firstLine="4480"/>
        <w:rPr>
          <w:rFonts w:ascii="仿宋_GB2312" w:eastAsia="仿宋_GB2312" w:hAnsi="仿宋_GB2312"/>
          <w:sz w:val="32"/>
          <w:szCs w:val="32"/>
        </w:rPr>
      </w:pPr>
      <w:smartTag w:uri="urn:schemas-microsoft-com:office:smarttags" w:element="chsdate">
        <w:smartTagPr>
          <w:attr w:name="IsROCDate" w:val="False"/>
          <w:attr w:name="IsLunarDate" w:val="False"/>
          <w:attr w:name="Day" w:val="17"/>
          <w:attr w:name="Month" w:val="5"/>
          <w:attr w:name="Year" w:val="2013"/>
        </w:smartTagPr>
        <w:r w:rsidRPr="00993B2B">
          <w:rPr>
            <w:rFonts w:ascii="仿宋_GB2312" w:eastAsia="仿宋_GB2312" w:hAnsi="Times New Roman" w:hint="eastAsia"/>
            <w:sz w:val="32"/>
            <w:szCs w:val="32"/>
          </w:rPr>
          <w:t>二</w:t>
        </w:r>
        <w:r w:rsidRPr="00993B2B">
          <w:rPr>
            <w:rFonts w:ascii="仿宋_GB2312" w:hAnsi="宋体" w:hint="eastAsia"/>
            <w:sz w:val="32"/>
            <w:szCs w:val="32"/>
          </w:rPr>
          <w:t>〇</w:t>
        </w:r>
        <w:r w:rsidRPr="00993B2B">
          <w:rPr>
            <w:rFonts w:ascii="仿宋_GB2312" w:eastAsia="仿宋_GB2312" w:hAnsi="仿宋_GB2312" w:hint="eastAsia"/>
            <w:sz w:val="32"/>
            <w:szCs w:val="32"/>
          </w:rPr>
          <w:t>一三年五月十</w:t>
        </w:r>
        <w:r>
          <w:rPr>
            <w:rFonts w:ascii="仿宋_GB2312" w:eastAsia="仿宋_GB2312" w:hAnsi="仿宋_GB2312" w:hint="eastAsia"/>
            <w:sz w:val="32"/>
            <w:szCs w:val="32"/>
          </w:rPr>
          <w:t>七</w:t>
        </w:r>
        <w:r w:rsidRPr="00993B2B">
          <w:rPr>
            <w:rFonts w:ascii="仿宋_GB2312" w:eastAsia="仿宋_GB2312" w:hAnsi="仿宋_GB2312" w:hint="eastAsia"/>
            <w:sz w:val="32"/>
            <w:szCs w:val="32"/>
          </w:rPr>
          <w:t>日</w:t>
        </w:r>
      </w:smartTag>
    </w:p>
    <w:p w:rsidR="00FB42D2" w:rsidRDefault="00FB42D2" w:rsidP="008A4A32">
      <w:pPr>
        <w:pBdr>
          <w:bottom w:val="single" w:sz="6" w:space="1" w:color="auto"/>
        </w:pBdr>
        <w:spacing w:line="480" w:lineRule="exact"/>
        <w:ind w:firstLineChars="200" w:firstLine="640"/>
        <w:jc w:val="right"/>
        <w:rPr>
          <w:rFonts w:ascii="仿宋_GB2312" w:eastAsia="仿宋_GB2312" w:hAnsi="宋体" w:cs="宋体"/>
          <w:color w:val="000000"/>
          <w:sz w:val="32"/>
          <w:szCs w:val="32"/>
        </w:rPr>
      </w:pPr>
    </w:p>
    <w:p w:rsidR="00FB42D2" w:rsidRDefault="00FB42D2" w:rsidP="008A4A32">
      <w:pPr>
        <w:pBdr>
          <w:bottom w:val="single" w:sz="6" w:space="1" w:color="auto"/>
        </w:pBdr>
        <w:spacing w:line="480" w:lineRule="exact"/>
        <w:ind w:firstLineChars="200" w:firstLine="640"/>
        <w:jc w:val="right"/>
        <w:rPr>
          <w:rFonts w:ascii="仿宋_GB2312" w:eastAsia="仿宋_GB2312" w:hAnsi="宋体" w:cs="宋体"/>
          <w:color w:val="000000"/>
          <w:sz w:val="32"/>
          <w:szCs w:val="32"/>
        </w:rPr>
      </w:pPr>
    </w:p>
    <w:p w:rsidR="00FB42D2" w:rsidRDefault="00FB42D2" w:rsidP="008A4A32">
      <w:pPr>
        <w:spacing w:line="480" w:lineRule="exact"/>
        <w:rPr>
          <w:rFonts w:ascii="仿宋_GB2312" w:eastAsia="仿宋_GB2312" w:hAnsi="宋体" w:cs="宋体"/>
          <w:color w:val="000000"/>
          <w:sz w:val="32"/>
          <w:szCs w:val="32"/>
        </w:rPr>
      </w:pPr>
      <w:r>
        <w:rPr>
          <w:rFonts w:ascii="仿宋_GB2312" w:eastAsia="仿宋_GB2312" w:hAnsi="宋体" w:cs="宋体"/>
          <w:color w:val="000000"/>
          <w:sz w:val="32"/>
          <w:szCs w:val="32"/>
        </w:rPr>
        <w:t xml:space="preserve"> </w:t>
      </w:r>
      <w:r>
        <w:rPr>
          <w:rFonts w:ascii="仿宋_GB2312" w:eastAsia="仿宋_GB2312" w:hAnsi="宋体" w:cs="宋体" w:hint="eastAsia"/>
          <w:color w:val="000000"/>
          <w:sz w:val="32"/>
          <w:szCs w:val="32"/>
        </w:rPr>
        <w:t>抄送：商务部市场秩序司，会领导，专职党委副书记，监事长，</w:t>
      </w:r>
    </w:p>
    <w:p w:rsidR="00FB42D2" w:rsidRDefault="00FB42D2" w:rsidP="008A4A32">
      <w:pPr>
        <w:spacing w:line="480" w:lineRule="exact"/>
        <w:ind w:firstLineChars="350" w:firstLine="112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专务，存档。</w:t>
      </w:r>
    </w:p>
    <w:p w:rsidR="00FB42D2" w:rsidRPr="00504815" w:rsidRDefault="00FB42D2" w:rsidP="003A0BC8">
      <w:pPr>
        <w:spacing w:line="520" w:lineRule="exact"/>
        <w:rPr>
          <w:rFonts w:ascii="仿宋_GB2312" w:eastAsia="仿宋_GB2312" w:hAnsi="宋体"/>
          <w:iCs/>
          <w:sz w:val="32"/>
          <w:szCs w:val="32"/>
        </w:rPr>
      </w:pPr>
      <w:r w:rsidRPr="00550133">
        <w:rPr>
          <w:rFonts w:ascii="仿宋_GB2312" w:eastAsia="仿宋_GB2312" w:hAnsi="宋体" w:cs="宋体" w:hint="eastAsia"/>
          <w:color w:val="000000"/>
          <w:kern w:val="0"/>
          <w:sz w:val="32"/>
          <w:szCs w:val="32"/>
        </w:rPr>
        <w:t>附件</w:t>
      </w:r>
      <w:r w:rsidRPr="00550133">
        <w:rPr>
          <w:rFonts w:ascii="仿宋_GB2312" w:eastAsia="仿宋_GB2312" w:hAnsi="宋体" w:cs="宋体"/>
          <w:color w:val="000000"/>
          <w:kern w:val="0"/>
          <w:sz w:val="32"/>
          <w:szCs w:val="32"/>
        </w:rPr>
        <w:t>1</w:t>
      </w:r>
    </w:p>
    <w:p w:rsidR="00FB42D2" w:rsidRDefault="00FB42D2" w:rsidP="00504815">
      <w:pPr>
        <w:spacing w:line="560" w:lineRule="exact"/>
        <w:jc w:val="center"/>
        <w:rPr>
          <w:rFonts w:ascii="宋体"/>
          <w:b/>
          <w:iCs/>
          <w:sz w:val="44"/>
          <w:szCs w:val="44"/>
        </w:rPr>
      </w:pPr>
      <w:r w:rsidRPr="00474AF0">
        <w:rPr>
          <w:rFonts w:ascii="宋体" w:hAnsi="宋体" w:hint="eastAsia"/>
          <w:b/>
          <w:iCs/>
          <w:sz w:val="44"/>
          <w:szCs w:val="44"/>
        </w:rPr>
        <w:t>参</w:t>
      </w:r>
      <w:r>
        <w:rPr>
          <w:rFonts w:ascii="宋体" w:hAnsi="宋体"/>
          <w:b/>
          <w:iCs/>
          <w:sz w:val="44"/>
          <w:szCs w:val="44"/>
        </w:rPr>
        <w:t xml:space="preserve"> </w:t>
      </w:r>
      <w:r w:rsidRPr="00474AF0">
        <w:rPr>
          <w:rFonts w:ascii="宋体" w:hAnsi="宋体" w:hint="eastAsia"/>
          <w:b/>
          <w:iCs/>
          <w:sz w:val="44"/>
          <w:szCs w:val="44"/>
        </w:rPr>
        <w:t>会</w:t>
      </w:r>
      <w:r>
        <w:rPr>
          <w:rFonts w:ascii="宋体" w:hAnsi="宋体"/>
          <w:b/>
          <w:iCs/>
          <w:sz w:val="44"/>
          <w:szCs w:val="44"/>
        </w:rPr>
        <w:t xml:space="preserve"> </w:t>
      </w:r>
      <w:r w:rsidRPr="00474AF0">
        <w:rPr>
          <w:rFonts w:ascii="宋体" w:hAnsi="宋体" w:hint="eastAsia"/>
          <w:b/>
          <w:iCs/>
          <w:sz w:val="44"/>
          <w:szCs w:val="44"/>
        </w:rPr>
        <w:t>回</w:t>
      </w:r>
      <w:r>
        <w:rPr>
          <w:rFonts w:ascii="宋体" w:hAnsi="宋体"/>
          <w:b/>
          <w:iCs/>
          <w:sz w:val="44"/>
          <w:szCs w:val="44"/>
        </w:rPr>
        <w:t xml:space="preserve"> </w:t>
      </w:r>
      <w:r w:rsidRPr="00474AF0">
        <w:rPr>
          <w:rFonts w:ascii="宋体" w:hAnsi="宋体" w:hint="eastAsia"/>
          <w:b/>
          <w:iCs/>
          <w:sz w:val="44"/>
          <w:szCs w:val="44"/>
        </w:rPr>
        <w:t>执</w:t>
      </w:r>
    </w:p>
    <w:p w:rsidR="00FB42D2" w:rsidRPr="00474AF0" w:rsidRDefault="00FB42D2" w:rsidP="00504815">
      <w:pPr>
        <w:spacing w:line="560" w:lineRule="exact"/>
        <w:jc w:val="center"/>
        <w:rPr>
          <w:rFonts w:ascii="宋体"/>
          <w:b/>
          <w:iCs/>
          <w:sz w:val="44"/>
          <w:szCs w:val="44"/>
        </w:rPr>
      </w:pPr>
    </w:p>
    <w:tbl>
      <w:tblPr>
        <w:tblW w:w="524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91"/>
        <w:gridCol w:w="1340"/>
        <w:gridCol w:w="2093"/>
        <w:gridCol w:w="2233"/>
        <w:gridCol w:w="2170"/>
      </w:tblGrid>
      <w:tr w:rsidR="00FB42D2" w:rsidRPr="00A6747C" w:rsidTr="00474AF0">
        <w:trPr>
          <w:trHeight w:val="719"/>
          <w:jc w:val="center"/>
        </w:trPr>
        <w:tc>
          <w:tcPr>
            <w:tcW w:w="930"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单位全称</w:t>
            </w:r>
          </w:p>
        </w:tc>
        <w:tc>
          <w:tcPr>
            <w:tcW w:w="4070" w:type="pct"/>
            <w:gridSpan w:val="4"/>
            <w:vAlign w:val="center"/>
          </w:tcPr>
          <w:p w:rsidR="00FB42D2" w:rsidRPr="00474AF0" w:rsidRDefault="00FB42D2" w:rsidP="00B632B0">
            <w:pPr>
              <w:spacing w:line="300" w:lineRule="exact"/>
              <w:jc w:val="center"/>
              <w:rPr>
                <w:rFonts w:ascii="宋体"/>
                <w:color w:val="000000"/>
                <w:sz w:val="24"/>
                <w:szCs w:val="24"/>
              </w:rPr>
            </w:pPr>
          </w:p>
        </w:tc>
      </w:tr>
      <w:tr w:rsidR="00FB42D2" w:rsidRPr="00A6747C" w:rsidTr="00474AF0">
        <w:trPr>
          <w:trHeight w:val="920"/>
          <w:jc w:val="center"/>
        </w:trPr>
        <w:tc>
          <w:tcPr>
            <w:tcW w:w="930"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类别</w:t>
            </w:r>
          </w:p>
        </w:tc>
        <w:tc>
          <w:tcPr>
            <w:tcW w:w="4070" w:type="pct"/>
            <w:gridSpan w:val="4"/>
            <w:vAlign w:val="center"/>
          </w:tcPr>
          <w:p w:rsidR="00FB42D2" w:rsidRPr="00474AF0" w:rsidRDefault="00FB42D2" w:rsidP="00B632B0">
            <w:pPr>
              <w:spacing w:line="300" w:lineRule="exact"/>
              <w:rPr>
                <w:rFonts w:ascii="宋体"/>
                <w:color w:val="000000"/>
                <w:sz w:val="24"/>
                <w:szCs w:val="24"/>
              </w:rPr>
            </w:pPr>
            <w:r w:rsidRPr="00474AF0">
              <w:rPr>
                <w:rFonts w:ascii="宋体" w:hAnsi="宋体" w:hint="eastAsia"/>
                <w:color w:val="000000"/>
                <w:sz w:val="24"/>
                <w:szCs w:val="24"/>
              </w:rPr>
              <w:t>□零售企业</w:t>
            </w:r>
            <w:r>
              <w:rPr>
                <w:rFonts w:ascii="宋体" w:hAnsi="宋体"/>
                <w:color w:val="000000"/>
                <w:sz w:val="24"/>
                <w:szCs w:val="24"/>
              </w:rPr>
              <w:t xml:space="preserve">   </w:t>
            </w:r>
            <w:r w:rsidRPr="00474AF0">
              <w:rPr>
                <w:rFonts w:ascii="宋体" w:hAnsi="宋体" w:hint="eastAsia"/>
                <w:color w:val="000000"/>
                <w:sz w:val="24"/>
                <w:szCs w:val="24"/>
              </w:rPr>
              <w:t>□住宿和餐饮企业</w:t>
            </w:r>
            <w:r>
              <w:rPr>
                <w:rFonts w:ascii="宋体" w:hAnsi="宋体"/>
                <w:color w:val="000000"/>
                <w:sz w:val="24"/>
                <w:szCs w:val="24"/>
              </w:rPr>
              <w:t xml:space="preserve">   </w:t>
            </w:r>
            <w:r w:rsidRPr="00474AF0">
              <w:rPr>
                <w:rFonts w:ascii="宋体" w:hAnsi="宋体" w:hint="eastAsia"/>
                <w:color w:val="000000"/>
                <w:sz w:val="24"/>
                <w:szCs w:val="24"/>
              </w:rPr>
              <w:t>□居民服务业</w:t>
            </w:r>
            <w:r>
              <w:rPr>
                <w:rFonts w:ascii="宋体" w:hAnsi="宋体"/>
                <w:color w:val="000000"/>
                <w:sz w:val="24"/>
                <w:szCs w:val="24"/>
              </w:rPr>
              <w:t xml:space="preserve">   </w:t>
            </w:r>
            <w:r w:rsidRPr="00474AF0">
              <w:rPr>
                <w:rFonts w:ascii="宋体" w:hAnsi="宋体" w:hint="eastAsia"/>
                <w:color w:val="000000"/>
                <w:sz w:val="24"/>
                <w:szCs w:val="24"/>
              </w:rPr>
              <w:t>□主管部门</w:t>
            </w:r>
          </w:p>
          <w:p w:rsidR="00FB42D2" w:rsidRDefault="00FB42D2" w:rsidP="001535F4">
            <w:pPr>
              <w:spacing w:line="300" w:lineRule="exact"/>
              <w:rPr>
                <w:rFonts w:ascii="宋体"/>
                <w:color w:val="000000"/>
                <w:sz w:val="24"/>
                <w:szCs w:val="24"/>
              </w:rPr>
            </w:pPr>
            <w:r w:rsidRPr="00474AF0">
              <w:rPr>
                <w:rFonts w:ascii="宋体" w:hAnsi="宋体" w:hint="eastAsia"/>
                <w:color w:val="000000"/>
                <w:sz w:val="24"/>
                <w:szCs w:val="24"/>
              </w:rPr>
              <w:t>□行业协会</w:t>
            </w:r>
            <w:r>
              <w:rPr>
                <w:rFonts w:ascii="宋体" w:hAnsi="宋体"/>
                <w:color w:val="000000"/>
                <w:sz w:val="24"/>
                <w:szCs w:val="24"/>
              </w:rPr>
              <w:t xml:space="preserve">   </w:t>
            </w:r>
            <w:r w:rsidRPr="00474AF0">
              <w:rPr>
                <w:rFonts w:ascii="宋体" w:hAnsi="宋体" w:hint="eastAsia"/>
                <w:color w:val="000000"/>
                <w:sz w:val="24"/>
                <w:szCs w:val="24"/>
              </w:rPr>
              <w:t>□研究机构</w:t>
            </w:r>
            <w:r>
              <w:rPr>
                <w:rFonts w:ascii="宋体" w:hAnsi="宋体"/>
                <w:color w:val="000000"/>
                <w:sz w:val="24"/>
                <w:szCs w:val="24"/>
              </w:rPr>
              <w:t xml:space="preserve">   </w:t>
            </w:r>
            <w:r w:rsidRPr="00474AF0">
              <w:rPr>
                <w:rFonts w:ascii="宋体" w:hAnsi="宋体" w:hint="eastAsia"/>
                <w:color w:val="000000"/>
                <w:sz w:val="24"/>
                <w:szCs w:val="24"/>
              </w:rPr>
              <w:t>□行业服务机构</w:t>
            </w:r>
            <w:r>
              <w:rPr>
                <w:rFonts w:ascii="宋体" w:hAnsi="宋体"/>
                <w:color w:val="000000"/>
                <w:sz w:val="24"/>
                <w:szCs w:val="24"/>
              </w:rPr>
              <w:t xml:space="preserve">   </w:t>
            </w:r>
            <w:r w:rsidRPr="00474AF0">
              <w:rPr>
                <w:rFonts w:ascii="宋体" w:hAnsi="宋体" w:hint="eastAsia"/>
                <w:color w:val="000000"/>
                <w:sz w:val="24"/>
                <w:szCs w:val="24"/>
              </w:rPr>
              <w:t>□媒体</w:t>
            </w:r>
          </w:p>
          <w:p w:rsidR="00FB42D2" w:rsidRPr="00474AF0" w:rsidRDefault="00FB42D2" w:rsidP="001535F4">
            <w:pPr>
              <w:spacing w:line="300" w:lineRule="exact"/>
              <w:rPr>
                <w:rFonts w:ascii="宋体"/>
                <w:color w:val="000000"/>
                <w:sz w:val="24"/>
                <w:szCs w:val="24"/>
              </w:rPr>
            </w:pPr>
            <w:r w:rsidRPr="00474AF0">
              <w:rPr>
                <w:rFonts w:ascii="宋体" w:hAnsi="宋体" w:hint="eastAsia"/>
                <w:color w:val="000000"/>
                <w:sz w:val="24"/>
                <w:szCs w:val="24"/>
              </w:rPr>
              <w:t>□其他</w:t>
            </w:r>
          </w:p>
        </w:tc>
      </w:tr>
      <w:tr w:rsidR="00FB42D2" w:rsidRPr="00A6747C" w:rsidTr="00474AF0">
        <w:trPr>
          <w:trHeight w:val="920"/>
          <w:jc w:val="center"/>
        </w:trPr>
        <w:tc>
          <w:tcPr>
            <w:tcW w:w="930" w:type="pct"/>
            <w:vAlign w:val="center"/>
          </w:tcPr>
          <w:p w:rsidR="00FB42D2" w:rsidRPr="00474AF0" w:rsidRDefault="00FB42D2" w:rsidP="008607FF">
            <w:pPr>
              <w:spacing w:line="300" w:lineRule="exact"/>
              <w:jc w:val="center"/>
              <w:rPr>
                <w:rFonts w:ascii="宋体"/>
                <w:color w:val="000000"/>
                <w:sz w:val="24"/>
                <w:szCs w:val="24"/>
              </w:rPr>
            </w:pPr>
            <w:r>
              <w:rPr>
                <w:rFonts w:ascii="宋体" w:hAnsi="宋体" w:hint="eastAsia"/>
                <w:color w:val="000000"/>
                <w:sz w:val="24"/>
                <w:szCs w:val="24"/>
              </w:rPr>
              <w:t>入会情况</w:t>
            </w:r>
          </w:p>
        </w:tc>
        <w:tc>
          <w:tcPr>
            <w:tcW w:w="4070" w:type="pct"/>
            <w:gridSpan w:val="4"/>
            <w:vAlign w:val="center"/>
          </w:tcPr>
          <w:p w:rsidR="00FB42D2" w:rsidRDefault="00FB42D2" w:rsidP="008607FF">
            <w:pPr>
              <w:spacing w:line="300" w:lineRule="exact"/>
              <w:rPr>
                <w:rFonts w:ascii="宋体"/>
                <w:color w:val="000000"/>
                <w:sz w:val="24"/>
                <w:szCs w:val="24"/>
              </w:rPr>
            </w:pPr>
            <w:r>
              <w:rPr>
                <w:rFonts w:ascii="宋体" w:hAnsi="宋体" w:hint="eastAsia"/>
                <w:color w:val="000000"/>
                <w:sz w:val="24"/>
                <w:szCs w:val="24"/>
              </w:rPr>
              <w:t>是否已加入预付卡委员会：□是</w:t>
            </w:r>
            <w:r>
              <w:rPr>
                <w:rFonts w:ascii="宋体" w:hAnsi="宋体"/>
                <w:color w:val="000000"/>
                <w:sz w:val="24"/>
                <w:szCs w:val="24"/>
              </w:rPr>
              <w:t xml:space="preserve">   </w:t>
            </w:r>
            <w:r>
              <w:rPr>
                <w:rFonts w:ascii="宋体" w:hAnsi="宋体" w:hint="eastAsia"/>
                <w:color w:val="000000"/>
                <w:sz w:val="24"/>
                <w:szCs w:val="24"/>
              </w:rPr>
              <w:t>□否，</w:t>
            </w:r>
          </w:p>
          <w:p w:rsidR="00FB42D2" w:rsidRPr="00474AF0" w:rsidRDefault="00FB42D2" w:rsidP="000E4862">
            <w:pPr>
              <w:spacing w:line="300" w:lineRule="exact"/>
              <w:rPr>
                <w:rFonts w:ascii="宋体"/>
                <w:color w:val="000000"/>
                <w:sz w:val="24"/>
                <w:szCs w:val="24"/>
              </w:rPr>
            </w:pPr>
            <w:r>
              <w:rPr>
                <w:rFonts w:ascii="宋体" w:hAnsi="宋体" w:hint="eastAsia"/>
                <w:color w:val="000000"/>
                <w:sz w:val="24"/>
                <w:szCs w:val="24"/>
              </w:rPr>
              <w:t>委员会成员单位级别：□副主任委员</w:t>
            </w:r>
            <w:r>
              <w:rPr>
                <w:rFonts w:ascii="宋体" w:hAnsi="宋体"/>
                <w:color w:val="000000"/>
                <w:sz w:val="24"/>
                <w:szCs w:val="24"/>
              </w:rPr>
              <w:t xml:space="preserve">   </w:t>
            </w:r>
            <w:r>
              <w:rPr>
                <w:rFonts w:ascii="宋体" w:hAnsi="宋体" w:hint="eastAsia"/>
                <w:color w:val="000000"/>
                <w:sz w:val="24"/>
                <w:szCs w:val="24"/>
              </w:rPr>
              <w:t>□常务委员</w:t>
            </w:r>
            <w:r>
              <w:rPr>
                <w:rFonts w:ascii="宋体" w:hAnsi="宋体"/>
                <w:color w:val="000000"/>
                <w:sz w:val="24"/>
                <w:szCs w:val="24"/>
              </w:rPr>
              <w:t xml:space="preserve">   </w:t>
            </w:r>
            <w:r>
              <w:rPr>
                <w:rFonts w:ascii="宋体" w:hAnsi="宋体" w:hint="eastAsia"/>
                <w:color w:val="000000"/>
                <w:sz w:val="24"/>
                <w:szCs w:val="24"/>
              </w:rPr>
              <w:t>□委员</w:t>
            </w:r>
          </w:p>
        </w:tc>
      </w:tr>
      <w:tr w:rsidR="00FB42D2" w:rsidRPr="00A6747C" w:rsidTr="00474AF0">
        <w:trPr>
          <w:trHeight w:val="800"/>
          <w:jc w:val="center"/>
        </w:trPr>
        <w:tc>
          <w:tcPr>
            <w:tcW w:w="930"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联系人</w:t>
            </w:r>
          </w:p>
        </w:tc>
        <w:tc>
          <w:tcPr>
            <w:tcW w:w="1783" w:type="pct"/>
            <w:gridSpan w:val="2"/>
            <w:vAlign w:val="center"/>
          </w:tcPr>
          <w:p w:rsidR="00FB42D2" w:rsidRPr="00474AF0" w:rsidRDefault="00FB42D2" w:rsidP="00B632B0">
            <w:pPr>
              <w:spacing w:line="300" w:lineRule="exact"/>
              <w:jc w:val="center"/>
              <w:rPr>
                <w:rFonts w:ascii="宋体"/>
                <w:color w:val="000000"/>
                <w:sz w:val="24"/>
                <w:szCs w:val="24"/>
              </w:rPr>
            </w:pPr>
          </w:p>
        </w:tc>
        <w:tc>
          <w:tcPr>
            <w:tcW w:w="1160" w:type="pct"/>
            <w:vAlign w:val="center"/>
          </w:tcPr>
          <w:p w:rsidR="00FB42D2" w:rsidRPr="00E77844" w:rsidRDefault="00FB42D2" w:rsidP="00B632B0">
            <w:pPr>
              <w:pStyle w:val="Heading1"/>
              <w:spacing w:line="300" w:lineRule="exact"/>
              <w:jc w:val="center"/>
              <w:rPr>
                <w:rFonts w:ascii="宋体"/>
                <w:b w:val="0"/>
                <w:color w:val="000000"/>
                <w:sz w:val="24"/>
                <w:szCs w:val="24"/>
              </w:rPr>
            </w:pPr>
            <w:r w:rsidRPr="00474AF0">
              <w:rPr>
                <w:rFonts w:ascii="宋体" w:hAnsi="宋体" w:hint="eastAsia"/>
                <w:b w:val="0"/>
                <w:color w:val="000000"/>
                <w:sz w:val="24"/>
                <w:szCs w:val="24"/>
              </w:rPr>
              <w:t>电话</w:t>
            </w:r>
          </w:p>
        </w:tc>
        <w:tc>
          <w:tcPr>
            <w:tcW w:w="1127" w:type="pct"/>
            <w:vAlign w:val="center"/>
          </w:tcPr>
          <w:p w:rsidR="00FB42D2" w:rsidRPr="00474AF0" w:rsidRDefault="00FB42D2" w:rsidP="00B632B0">
            <w:pPr>
              <w:spacing w:line="300" w:lineRule="exact"/>
              <w:jc w:val="center"/>
              <w:rPr>
                <w:rFonts w:ascii="宋体"/>
                <w:color w:val="000000"/>
                <w:sz w:val="24"/>
                <w:szCs w:val="24"/>
              </w:rPr>
            </w:pPr>
          </w:p>
        </w:tc>
      </w:tr>
      <w:tr w:rsidR="00FB42D2" w:rsidRPr="00A6747C" w:rsidTr="00474AF0">
        <w:trPr>
          <w:trHeight w:val="782"/>
          <w:jc w:val="center"/>
        </w:trPr>
        <w:tc>
          <w:tcPr>
            <w:tcW w:w="930"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传真</w:t>
            </w:r>
          </w:p>
        </w:tc>
        <w:tc>
          <w:tcPr>
            <w:tcW w:w="1783" w:type="pct"/>
            <w:gridSpan w:val="2"/>
            <w:vAlign w:val="center"/>
          </w:tcPr>
          <w:p w:rsidR="00FB42D2" w:rsidRPr="00474AF0" w:rsidRDefault="00FB42D2" w:rsidP="00B632B0">
            <w:pPr>
              <w:spacing w:line="300" w:lineRule="exact"/>
              <w:jc w:val="center"/>
              <w:rPr>
                <w:rFonts w:ascii="宋体"/>
                <w:color w:val="000000"/>
                <w:sz w:val="24"/>
                <w:szCs w:val="24"/>
              </w:rPr>
            </w:pPr>
          </w:p>
        </w:tc>
        <w:tc>
          <w:tcPr>
            <w:tcW w:w="1160"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邮编</w:t>
            </w:r>
          </w:p>
        </w:tc>
        <w:tc>
          <w:tcPr>
            <w:tcW w:w="1127" w:type="pct"/>
            <w:vAlign w:val="center"/>
          </w:tcPr>
          <w:p w:rsidR="00FB42D2" w:rsidRPr="00474AF0" w:rsidRDefault="00FB42D2" w:rsidP="00B632B0">
            <w:pPr>
              <w:spacing w:line="300" w:lineRule="exact"/>
              <w:jc w:val="center"/>
              <w:rPr>
                <w:rFonts w:ascii="宋体"/>
                <w:color w:val="000000"/>
                <w:sz w:val="24"/>
                <w:szCs w:val="24"/>
              </w:rPr>
            </w:pPr>
          </w:p>
        </w:tc>
      </w:tr>
      <w:tr w:rsidR="00FB42D2" w:rsidRPr="00A6747C" w:rsidTr="00474AF0">
        <w:trPr>
          <w:trHeight w:val="764"/>
          <w:jc w:val="center"/>
        </w:trPr>
        <w:tc>
          <w:tcPr>
            <w:tcW w:w="930"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参会代表</w:t>
            </w:r>
          </w:p>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姓名</w:t>
            </w:r>
          </w:p>
        </w:tc>
        <w:tc>
          <w:tcPr>
            <w:tcW w:w="696"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性别</w:t>
            </w:r>
          </w:p>
        </w:tc>
        <w:tc>
          <w:tcPr>
            <w:tcW w:w="1087"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部门</w:t>
            </w:r>
          </w:p>
        </w:tc>
        <w:tc>
          <w:tcPr>
            <w:tcW w:w="1160"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职务</w:t>
            </w:r>
          </w:p>
        </w:tc>
        <w:tc>
          <w:tcPr>
            <w:tcW w:w="1127" w:type="pct"/>
            <w:vAlign w:val="center"/>
          </w:tcPr>
          <w:p w:rsidR="00FB42D2" w:rsidRPr="00474AF0" w:rsidRDefault="00FB42D2" w:rsidP="00B632B0">
            <w:pPr>
              <w:spacing w:line="300" w:lineRule="exact"/>
              <w:jc w:val="center"/>
              <w:rPr>
                <w:rFonts w:ascii="宋体"/>
                <w:color w:val="000000"/>
                <w:sz w:val="24"/>
                <w:szCs w:val="24"/>
              </w:rPr>
            </w:pPr>
            <w:r w:rsidRPr="00474AF0">
              <w:rPr>
                <w:rFonts w:ascii="宋体" w:hAnsi="宋体" w:hint="eastAsia"/>
                <w:color w:val="000000"/>
                <w:sz w:val="24"/>
                <w:szCs w:val="24"/>
              </w:rPr>
              <w:t>联系电话</w:t>
            </w:r>
            <w:r w:rsidRPr="00474AF0">
              <w:rPr>
                <w:rFonts w:ascii="宋体" w:hAnsi="宋体"/>
                <w:color w:val="000000"/>
                <w:sz w:val="24"/>
                <w:szCs w:val="24"/>
              </w:rPr>
              <w:t>/</w:t>
            </w:r>
            <w:r w:rsidRPr="00474AF0">
              <w:rPr>
                <w:rFonts w:ascii="宋体" w:hAnsi="宋体" w:hint="eastAsia"/>
                <w:color w:val="000000"/>
                <w:sz w:val="24"/>
                <w:szCs w:val="24"/>
              </w:rPr>
              <w:t>手机</w:t>
            </w:r>
          </w:p>
        </w:tc>
      </w:tr>
      <w:tr w:rsidR="00FB42D2" w:rsidRPr="00A6747C" w:rsidTr="00474AF0">
        <w:trPr>
          <w:trHeight w:val="760"/>
          <w:jc w:val="center"/>
        </w:trPr>
        <w:tc>
          <w:tcPr>
            <w:tcW w:w="930" w:type="pct"/>
            <w:vAlign w:val="center"/>
          </w:tcPr>
          <w:p w:rsidR="00FB42D2" w:rsidRPr="00474AF0" w:rsidRDefault="00FB42D2" w:rsidP="00B632B0">
            <w:pPr>
              <w:spacing w:line="300" w:lineRule="exact"/>
              <w:jc w:val="center"/>
              <w:rPr>
                <w:rFonts w:ascii="宋体"/>
                <w:color w:val="000000"/>
                <w:sz w:val="24"/>
                <w:szCs w:val="24"/>
              </w:rPr>
            </w:pPr>
          </w:p>
        </w:tc>
        <w:tc>
          <w:tcPr>
            <w:tcW w:w="696" w:type="pct"/>
            <w:vAlign w:val="center"/>
          </w:tcPr>
          <w:p w:rsidR="00FB42D2" w:rsidRPr="00474AF0" w:rsidRDefault="00FB42D2" w:rsidP="00B632B0">
            <w:pPr>
              <w:spacing w:line="300" w:lineRule="exact"/>
              <w:jc w:val="center"/>
              <w:rPr>
                <w:rFonts w:ascii="宋体"/>
                <w:color w:val="000000"/>
                <w:sz w:val="24"/>
                <w:szCs w:val="24"/>
              </w:rPr>
            </w:pPr>
          </w:p>
        </w:tc>
        <w:tc>
          <w:tcPr>
            <w:tcW w:w="1087" w:type="pct"/>
            <w:vAlign w:val="center"/>
          </w:tcPr>
          <w:p w:rsidR="00FB42D2" w:rsidRPr="00474AF0" w:rsidRDefault="00FB42D2" w:rsidP="00B632B0">
            <w:pPr>
              <w:spacing w:line="300" w:lineRule="exact"/>
              <w:jc w:val="center"/>
              <w:rPr>
                <w:rFonts w:ascii="宋体"/>
                <w:color w:val="000000"/>
                <w:sz w:val="24"/>
                <w:szCs w:val="24"/>
              </w:rPr>
            </w:pPr>
          </w:p>
        </w:tc>
        <w:tc>
          <w:tcPr>
            <w:tcW w:w="1160" w:type="pct"/>
            <w:vAlign w:val="center"/>
          </w:tcPr>
          <w:p w:rsidR="00FB42D2" w:rsidRPr="00474AF0" w:rsidRDefault="00FB42D2" w:rsidP="00B632B0">
            <w:pPr>
              <w:spacing w:line="300" w:lineRule="exact"/>
              <w:jc w:val="center"/>
              <w:rPr>
                <w:rFonts w:ascii="宋体"/>
                <w:color w:val="000000"/>
                <w:sz w:val="24"/>
                <w:szCs w:val="24"/>
              </w:rPr>
            </w:pPr>
          </w:p>
        </w:tc>
        <w:tc>
          <w:tcPr>
            <w:tcW w:w="1127" w:type="pct"/>
            <w:vAlign w:val="center"/>
          </w:tcPr>
          <w:p w:rsidR="00FB42D2" w:rsidRPr="00474AF0" w:rsidRDefault="00FB42D2" w:rsidP="00B632B0">
            <w:pPr>
              <w:spacing w:line="300" w:lineRule="exact"/>
              <w:jc w:val="center"/>
              <w:rPr>
                <w:rFonts w:ascii="宋体"/>
                <w:color w:val="000000"/>
                <w:sz w:val="24"/>
                <w:szCs w:val="24"/>
              </w:rPr>
            </w:pPr>
          </w:p>
        </w:tc>
      </w:tr>
      <w:tr w:rsidR="00FB42D2" w:rsidRPr="00A6747C" w:rsidTr="00474AF0">
        <w:trPr>
          <w:trHeight w:val="756"/>
          <w:jc w:val="center"/>
        </w:trPr>
        <w:tc>
          <w:tcPr>
            <w:tcW w:w="930" w:type="pct"/>
            <w:vAlign w:val="center"/>
          </w:tcPr>
          <w:p w:rsidR="00FB42D2" w:rsidRPr="00474AF0" w:rsidRDefault="00FB42D2" w:rsidP="00B632B0">
            <w:pPr>
              <w:spacing w:line="300" w:lineRule="exact"/>
              <w:jc w:val="center"/>
              <w:rPr>
                <w:rFonts w:ascii="宋体"/>
                <w:color w:val="000000"/>
                <w:sz w:val="24"/>
                <w:szCs w:val="24"/>
              </w:rPr>
            </w:pPr>
          </w:p>
        </w:tc>
        <w:tc>
          <w:tcPr>
            <w:tcW w:w="696" w:type="pct"/>
            <w:vAlign w:val="center"/>
          </w:tcPr>
          <w:p w:rsidR="00FB42D2" w:rsidRPr="00474AF0" w:rsidRDefault="00FB42D2" w:rsidP="00B632B0">
            <w:pPr>
              <w:spacing w:line="300" w:lineRule="exact"/>
              <w:jc w:val="center"/>
              <w:rPr>
                <w:rFonts w:ascii="宋体"/>
                <w:color w:val="000000"/>
                <w:sz w:val="24"/>
                <w:szCs w:val="24"/>
              </w:rPr>
            </w:pPr>
          </w:p>
        </w:tc>
        <w:tc>
          <w:tcPr>
            <w:tcW w:w="1087" w:type="pct"/>
            <w:vAlign w:val="center"/>
          </w:tcPr>
          <w:p w:rsidR="00FB42D2" w:rsidRPr="00474AF0" w:rsidRDefault="00FB42D2" w:rsidP="00B632B0">
            <w:pPr>
              <w:spacing w:line="300" w:lineRule="exact"/>
              <w:jc w:val="center"/>
              <w:rPr>
                <w:rFonts w:ascii="宋体"/>
                <w:color w:val="000000"/>
                <w:sz w:val="24"/>
                <w:szCs w:val="24"/>
              </w:rPr>
            </w:pPr>
          </w:p>
        </w:tc>
        <w:tc>
          <w:tcPr>
            <w:tcW w:w="1160" w:type="pct"/>
            <w:vAlign w:val="center"/>
          </w:tcPr>
          <w:p w:rsidR="00FB42D2" w:rsidRPr="00474AF0" w:rsidRDefault="00FB42D2" w:rsidP="00B632B0">
            <w:pPr>
              <w:spacing w:line="300" w:lineRule="exact"/>
              <w:jc w:val="center"/>
              <w:rPr>
                <w:rFonts w:ascii="宋体"/>
                <w:color w:val="000000"/>
                <w:sz w:val="24"/>
                <w:szCs w:val="24"/>
              </w:rPr>
            </w:pPr>
          </w:p>
        </w:tc>
        <w:tc>
          <w:tcPr>
            <w:tcW w:w="1127" w:type="pct"/>
            <w:vAlign w:val="center"/>
          </w:tcPr>
          <w:p w:rsidR="00FB42D2" w:rsidRPr="00474AF0" w:rsidRDefault="00FB42D2" w:rsidP="00B632B0">
            <w:pPr>
              <w:spacing w:line="300" w:lineRule="exact"/>
              <w:jc w:val="center"/>
              <w:rPr>
                <w:rFonts w:ascii="宋体"/>
                <w:color w:val="000000"/>
                <w:sz w:val="24"/>
                <w:szCs w:val="24"/>
              </w:rPr>
            </w:pPr>
          </w:p>
        </w:tc>
      </w:tr>
      <w:tr w:rsidR="00FB42D2" w:rsidRPr="00A6747C" w:rsidTr="00474AF0">
        <w:trPr>
          <w:trHeight w:val="776"/>
          <w:jc w:val="center"/>
        </w:trPr>
        <w:tc>
          <w:tcPr>
            <w:tcW w:w="930" w:type="pct"/>
            <w:vAlign w:val="center"/>
          </w:tcPr>
          <w:p w:rsidR="00FB42D2" w:rsidRPr="00474AF0" w:rsidRDefault="00FB42D2" w:rsidP="00B632B0">
            <w:pPr>
              <w:spacing w:line="300" w:lineRule="exact"/>
              <w:jc w:val="center"/>
              <w:rPr>
                <w:rFonts w:ascii="宋体"/>
                <w:color w:val="000000"/>
                <w:sz w:val="24"/>
                <w:szCs w:val="24"/>
              </w:rPr>
            </w:pPr>
          </w:p>
        </w:tc>
        <w:tc>
          <w:tcPr>
            <w:tcW w:w="696" w:type="pct"/>
            <w:vAlign w:val="center"/>
          </w:tcPr>
          <w:p w:rsidR="00FB42D2" w:rsidRPr="00474AF0" w:rsidRDefault="00FB42D2" w:rsidP="00B632B0">
            <w:pPr>
              <w:spacing w:line="300" w:lineRule="exact"/>
              <w:jc w:val="center"/>
              <w:rPr>
                <w:rFonts w:ascii="宋体"/>
                <w:color w:val="000000"/>
                <w:sz w:val="24"/>
                <w:szCs w:val="24"/>
              </w:rPr>
            </w:pPr>
          </w:p>
        </w:tc>
        <w:tc>
          <w:tcPr>
            <w:tcW w:w="1087" w:type="pct"/>
            <w:vAlign w:val="center"/>
          </w:tcPr>
          <w:p w:rsidR="00FB42D2" w:rsidRPr="00474AF0" w:rsidRDefault="00FB42D2" w:rsidP="00B632B0">
            <w:pPr>
              <w:spacing w:line="300" w:lineRule="exact"/>
              <w:jc w:val="center"/>
              <w:rPr>
                <w:rFonts w:ascii="宋体"/>
                <w:color w:val="000000"/>
                <w:sz w:val="24"/>
                <w:szCs w:val="24"/>
              </w:rPr>
            </w:pPr>
          </w:p>
        </w:tc>
        <w:tc>
          <w:tcPr>
            <w:tcW w:w="1160" w:type="pct"/>
            <w:vAlign w:val="center"/>
          </w:tcPr>
          <w:p w:rsidR="00FB42D2" w:rsidRPr="00474AF0" w:rsidRDefault="00FB42D2" w:rsidP="00B632B0">
            <w:pPr>
              <w:spacing w:line="300" w:lineRule="exact"/>
              <w:jc w:val="center"/>
              <w:rPr>
                <w:rFonts w:ascii="宋体"/>
                <w:color w:val="000000"/>
                <w:sz w:val="24"/>
                <w:szCs w:val="24"/>
                <w:u w:val="single"/>
              </w:rPr>
            </w:pPr>
          </w:p>
        </w:tc>
        <w:tc>
          <w:tcPr>
            <w:tcW w:w="1127" w:type="pct"/>
            <w:vAlign w:val="center"/>
          </w:tcPr>
          <w:p w:rsidR="00FB42D2" w:rsidRPr="00474AF0" w:rsidRDefault="00FB42D2" w:rsidP="00B632B0">
            <w:pPr>
              <w:spacing w:line="300" w:lineRule="exact"/>
              <w:jc w:val="center"/>
              <w:rPr>
                <w:rFonts w:ascii="宋体"/>
                <w:color w:val="000000"/>
                <w:sz w:val="24"/>
                <w:szCs w:val="24"/>
              </w:rPr>
            </w:pPr>
          </w:p>
        </w:tc>
      </w:tr>
      <w:tr w:rsidR="00FB42D2" w:rsidRPr="00A6747C" w:rsidTr="00474AF0">
        <w:trPr>
          <w:trHeight w:val="1530"/>
          <w:jc w:val="center"/>
        </w:trPr>
        <w:tc>
          <w:tcPr>
            <w:tcW w:w="5000" w:type="pct"/>
            <w:gridSpan w:val="5"/>
            <w:vAlign w:val="center"/>
          </w:tcPr>
          <w:p w:rsidR="00FB42D2" w:rsidRDefault="00FB42D2" w:rsidP="00F10D52">
            <w:pPr>
              <w:widowControl/>
              <w:rPr>
                <w:rFonts w:ascii="宋体"/>
                <w:color w:val="000000"/>
                <w:sz w:val="24"/>
                <w:szCs w:val="24"/>
              </w:rPr>
            </w:pPr>
          </w:p>
          <w:p w:rsidR="00FB42D2" w:rsidRDefault="00FB42D2" w:rsidP="00B632B0">
            <w:pPr>
              <w:widowControl/>
              <w:jc w:val="center"/>
              <w:rPr>
                <w:rFonts w:ascii="宋体"/>
                <w:color w:val="000000"/>
                <w:sz w:val="24"/>
                <w:szCs w:val="24"/>
              </w:rPr>
            </w:pPr>
          </w:p>
          <w:p w:rsidR="00FB42D2" w:rsidRPr="00474AF0" w:rsidRDefault="00FB42D2" w:rsidP="00F10D52">
            <w:pPr>
              <w:widowControl/>
              <w:rPr>
                <w:rFonts w:ascii="宋体"/>
                <w:color w:val="000000"/>
                <w:sz w:val="24"/>
                <w:szCs w:val="24"/>
              </w:rPr>
            </w:pPr>
            <w:r w:rsidRPr="00474AF0">
              <w:rPr>
                <w:rFonts w:ascii="宋体" w:hAnsi="宋体" w:hint="eastAsia"/>
                <w:color w:val="000000"/>
                <w:sz w:val="24"/>
                <w:szCs w:val="24"/>
              </w:rPr>
              <w:t>签名盖章：</w:t>
            </w:r>
          </w:p>
          <w:p w:rsidR="00FB42D2" w:rsidRPr="00474AF0" w:rsidRDefault="00FB42D2" w:rsidP="009C1BC9">
            <w:pPr>
              <w:spacing w:line="300" w:lineRule="exact"/>
              <w:ind w:firstLineChars="1800" w:firstLine="4320"/>
              <w:jc w:val="center"/>
              <w:rPr>
                <w:rFonts w:ascii="宋体"/>
                <w:color w:val="000000"/>
                <w:sz w:val="24"/>
                <w:szCs w:val="24"/>
              </w:rPr>
            </w:pPr>
            <w:r w:rsidRPr="00474AF0">
              <w:rPr>
                <w:rFonts w:ascii="宋体" w:hAnsi="宋体" w:hint="eastAsia"/>
                <w:color w:val="000000"/>
                <w:sz w:val="24"/>
                <w:szCs w:val="24"/>
              </w:rPr>
              <w:t>（单位印章）</w:t>
            </w:r>
          </w:p>
          <w:p w:rsidR="00FB42D2" w:rsidRDefault="00FB42D2" w:rsidP="009C1BC9">
            <w:pPr>
              <w:spacing w:line="300" w:lineRule="exact"/>
              <w:ind w:firstLineChars="1800" w:firstLine="4320"/>
              <w:jc w:val="center"/>
              <w:rPr>
                <w:rFonts w:ascii="宋体"/>
                <w:color w:val="000000"/>
                <w:sz w:val="24"/>
                <w:szCs w:val="24"/>
              </w:rPr>
            </w:pPr>
          </w:p>
          <w:p w:rsidR="00FB42D2" w:rsidRDefault="00FB42D2" w:rsidP="009C1BC9">
            <w:pPr>
              <w:spacing w:line="300" w:lineRule="exact"/>
              <w:ind w:firstLineChars="1800" w:firstLine="4320"/>
              <w:jc w:val="center"/>
              <w:rPr>
                <w:rFonts w:ascii="宋体"/>
                <w:color w:val="000000"/>
                <w:sz w:val="24"/>
                <w:szCs w:val="24"/>
              </w:rPr>
            </w:pPr>
          </w:p>
          <w:p w:rsidR="00FB42D2" w:rsidRPr="00474AF0" w:rsidRDefault="00FB42D2" w:rsidP="009C1BC9">
            <w:pPr>
              <w:spacing w:line="300" w:lineRule="exact"/>
              <w:ind w:firstLineChars="1800" w:firstLine="4320"/>
              <w:jc w:val="center"/>
              <w:rPr>
                <w:rFonts w:ascii="宋体"/>
                <w:color w:val="000000"/>
                <w:sz w:val="24"/>
                <w:szCs w:val="24"/>
              </w:rPr>
            </w:pPr>
          </w:p>
          <w:p w:rsidR="00FB42D2" w:rsidRPr="00474AF0" w:rsidRDefault="00FB42D2" w:rsidP="00B632B0">
            <w:pPr>
              <w:spacing w:line="300" w:lineRule="exact"/>
              <w:jc w:val="center"/>
              <w:rPr>
                <w:rFonts w:ascii="宋体"/>
                <w:color w:val="000000"/>
                <w:sz w:val="24"/>
                <w:szCs w:val="24"/>
              </w:rPr>
            </w:pPr>
            <w:r>
              <w:rPr>
                <w:rFonts w:ascii="宋体" w:hAnsi="宋体"/>
                <w:color w:val="000000"/>
                <w:sz w:val="24"/>
                <w:szCs w:val="24"/>
              </w:rPr>
              <w:t xml:space="preserve">                                                 </w:t>
            </w:r>
            <w:r w:rsidRPr="00474AF0">
              <w:rPr>
                <w:rFonts w:ascii="宋体" w:hAnsi="宋体" w:hint="eastAsia"/>
                <w:color w:val="000000"/>
                <w:sz w:val="24"/>
                <w:szCs w:val="24"/>
              </w:rPr>
              <w:t>日期：</w:t>
            </w:r>
            <w:r>
              <w:rPr>
                <w:rFonts w:ascii="宋体" w:hAnsi="宋体"/>
                <w:color w:val="000000"/>
                <w:sz w:val="24"/>
                <w:szCs w:val="24"/>
              </w:rPr>
              <w:t xml:space="preserve">    </w:t>
            </w:r>
            <w:r w:rsidRPr="00474AF0">
              <w:rPr>
                <w:rFonts w:ascii="宋体" w:hAnsi="宋体" w:hint="eastAsia"/>
                <w:color w:val="000000"/>
                <w:sz w:val="24"/>
                <w:szCs w:val="24"/>
              </w:rPr>
              <w:t>年</w:t>
            </w:r>
            <w:r>
              <w:rPr>
                <w:rFonts w:ascii="宋体" w:hAnsi="宋体"/>
                <w:color w:val="000000"/>
                <w:sz w:val="24"/>
                <w:szCs w:val="24"/>
              </w:rPr>
              <w:t xml:space="preserve">    </w:t>
            </w:r>
            <w:r w:rsidRPr="00474AF0">
              <w:rPr>
                <w:rFonts w:ascii="宋体" w:hAnsi="宋体" w:hint="eastAsia"/>
                <w:color w:val="000000"/>
                <w:sz w:val="24"/>
                <w:szCs w:val="24"/>
              </w:rPr>
              <w:t>月</w:t>
            </w:r>
            <w:r>
              <w:rPr>
                <w:rFonts w:ascii="宋体" w:hAnsi="宋体"/>
                <w:color w:val="000000"/>
                <w:sz w:val="24"/>
                <w:szCs w:val="24"/>
              </w:rPr>
              <w:t xml:space="preserve">    </w:t>
            </w:r>
            <w:r w:rsidRPr="00474AF0">
              <w:rPr>
                <w:rFonts w:ascii="宋体" w:hAnsi="宋体" w:hint="eastAsia"/>
                <w:color w:val="000000"/>
                <w:sz w:val="24"/>
                <w:szCs w:val="24"/>
              </w:rPr>
              <w:t>日</w:t>
            </w:r>
          </w:p>
        </w:tc>
      </w:tr>
    </w:tbl>
    <w:p w:rsidR="00FB42D2" w:rsidRDefault="00FB42D2" w:rsidP="00F10D52">
      <w:pPr>
        <w:spacing w:line="600" w:lineRule="exact"/>
        <w:rPr>
          <w:rFonts w:ascii="仿宋" w:eastAsia="仿宋" w:hAnsi="仿宋"/>
          <w:sz w:val="28"/>
          <w:szCs w:val="28"/>
        </w:rPr>
      </w:pPr>
    </w:p>
    <w:p w:rsidR="00FB42D2" w:rsidRDefault="00FB42D2" w:rsidP="00F10D52">
      <w:pPr>
        <w:spacing w:line="600" w:lineRule="exact"/>
        <w:rPr>
          <w:rFonts w:ascii="仿宋_GB2312" w:eastAsia="仿宋_GB2312" w:hAnsi="仿宋"/>
          <w:sz w:val="32"/>
          <w:szCs w:val="32"/>
        </w:rPr>
      </w:pPr>
    </w:p>
    <w:p w:rsidR="00FB42D2" w:rsidRDefault="00FB42D2" w:rsidP="008A4A32">
      <w:pPr>
        <w:spacing w:line="600" w:lineRule="exact"/>
        <w:jc w:val="left"/>
        <w:rPr>
          <w:rFonts w:ascii="仿宋_GB2312" w:eastAsia="仿宋_GB2312" w:hAnsi="仿宋" w:cs="Arial"/>
          <w:bCs/>
          <w:caps/>
          <w:sz w:val="32"/>
          <w:szCs w:val="32"/>
        </w:rPr>
      </w:pPr>
      <w:r>
        <w:rPr>
          <w:rFonts w:ascii="仿宋_GB2312" w:eastAsia="仿宋_GB2312" w:hAnsi="仿宋"/>
          <w:sz w:val="32"/>
          <w:szCs w:val="32"/>
        </w:rPr>
        <w:br w:type="page"/>
      </w:r>
      <w:r w:rsidRPr="008A4A32">
        <w:rPr>
          <w:rFonts w:ascii="仿宋_GB2312" w:eastAsia="仿宋_GB2312" w:hAnsi="仿宋" w:cs="Arial" w:hint="eastAsia"/>
          <w:bCs/>
          <w:caps/>
          <w:sz w:val="32"/>
          <w:szCs w:val="32"/>
        </w:rPr>
        <w:t>附件</w:t>
      </w:r>
      <w:r>
        <w:rPr>
          <w:rFonts w:ascii="仿宋_GB2312" w:eastAsia="仿宋_GB2312" w:hAnsi="仿宋" w:cs="Arial"/>
          <w:bCs/>
          <w:caps/>
          <w:sz w:val="32"/>
          <w:szCs w:val="32"/>
        </w:rPr>
        <w:t>2</w:t>
      </w:r>
    </w:p>
    <w:p w:rsidR="00FB42D2" w:rsidRPr="0069097B" w:rsidRDefault="00FB42D2" w:rsidP="0069097B">
      <w:pPr>
        <w:spacing w:line="600" w:lineRule="exact"/>
        <w:jc w:val="center"/>
        <w:rPr>
          <w:rFonts w:ascii="宋体" w:cs="Arial"/>
          <w:b/>
          <w:bCs/>
          <w:caps/>
          <w:sz w:val="44"/>
          <w:szCs w:val="44"/>
        </w:rPr>
      </w:pPr>
      <w:r w:rsidRPr="0069097B">
        <w:rPr>
          <w:rFonts w:ascii="宋体" w:hAnsi="宋体" w:cs="Arial" w:hint="eastAsia"/>
          <w:b/>
          <w:bCs/>
          <w:caps/>
          <w:sz w:val="44"/>
          <w:szCs w:val="44"/>
        </w:rPr>
        <w:t>预付卡业务情况调查表</w:t>
      </w:r>
    </w:p>
    <w:p w:rsidR="00FB42D2" w:rsidRPr="0069097B" w:rsidRDefault="00FB42D2" w:rsidP="00124525">
      <w:pPr>
        <w:spacing w:line="480" w:lineRule="exact"/>
        <w:jc w:val="left"/>
        <w:rPr>
          <w:rFonts w:ascii="仿宋_GB2312" w:eastAsia="仿宋_GB2312" w:hAnsi="仿宋" w:cs="Arial"/>
          <w:bCs/>
          <w:caps/>
          <w:sz w:val="32"/>
          <w:szCs w:val="32"/>
        </w:rPr>
      </w:pPr>
    </w:p>
    <w:p w:rsidR="00FB42D2" w:rsidRPr="0069097B" w:rsidRDefault="00FB42D2" w:rsidP="00124525">
      <w:pPr>
        <w:spacing w:line="480" w:lineRule="exact"/>
        <w:jc w:val="left"/>
        <w:rPr>
          <w:rFonts w:ascii="仿宋_GB2312" w:eastAsia="仿宋_GB2312" w:hAnsi="仿宋" w:cs="Arial"/>
          <w:bCs/>
          <w:caps/>
          <w:sz w:val="30"/>
          <w:szCs w:val="30"/>
        </w:rPr>
      </w:pPr>
      <w:r w:rsidRPr="0069097B">
        <w:rPr>
          <w:rFonts w:ascii="仿宋_GB2312" w:eastAsia="仿宋_GB2312" w:hAnsi="仿宋" w:cs="Arial" w:hint="eastAsia"/>
          <w:bCs/>
          <w:caps/>
          <w:sz w:val="30"/>
          <w:szCs w:val="30"/>
        </w:rPr>
        <w:t>尊敬的先生</w:t>
      </w:r>
      <w:r w:rsidRPr="0069097B">
        <w:rPr>
          <w:rFonts w:ascii="仿宋_GB2312" w:eastAsia="仿宋_GB2312" w:hAnsi="仿宋" w:cs="Arial"/>
          <w:bCs/>
          <w:caps/>
          <w:sz w:val="30"/>
          <w:szCs w:val="30"/>
        </w:rPr>
        <w:t>/</w:t>
      </w:r>
      <w:r w:rsidRPr="0069097B">
        <w:rPr>
          <w:rFonts w:ascii="仿宋_GB2312" w:eastAsia="仿宋_GB2312" w:hAnsi="仿宋" w:cs="Arial" w:hint="eastAsia"/>
          <w:bCs/>
          <w:caps/>
          <w:sz w:val="30"/>
          <w:szCs w:val="30"/>
        </w:rPr>
        <w:t>女士：</w:t>
      </w:r>
    </w:p>
    <w:p w:rsidR="00FB42D2" w:rsidRPr="0069097B" w:rsidRDefault="00FB42D2" w:rsidP="00124525">
      <w:pPr>
        <w:spacing w:line="480" w:lineRule="exact"/>
        <w:ind w:firstLineChars="200" w:firstLine="600"/>
        <w:jc w:val="left"/>
        <w:rPr>
          <w:rFonts w:ascii="仿宋_GB2312" w:eastAsia="仿宋_GB2312" w:hAnsi="仿宋" w:cs="Arial"/>
          <w:bCs/>
          <w:caps/>
          <w:sz w:val="30"/>
          <w:szCs w:val="30"/>
        </w:rPr>
      </w:pPr>
      <w:r w:rsidRPr="0069097B">
        <w:rPr>
          <w:rFonts w:ascii="仿宋_GB2312" w:eastAsia="仿宋_GB2312" w:hAnsi="仿宋" w:cs="Arial" w:hint="eastAsia"/>
          <w:bCs/>
          <w:caps/>
          <w:sz w:val="30"/>
          <w:szCs w:val="30"/>
        </w:rPr>
        <w:t>非常欢迎您将参加于</w:t>
      </w:r>
      <w:r w:rsidRPr="0069097B">
        <w:rPr>
          <w:rFonts w:ascii="仿宋_GB2312" w:eastAsia="仿宋_GB2312" w:hAnsi="仿宋" w:cs="Arial"/>
          <w:bCs/>
          <w:caps/>
          <w:sz w:val="30"/>
          <w:szCs w:val="30"/>
        </w:rPr>
        <w:t>6</w:t>
      </w:r>
      <w:r w:rsidRPr="0069097B">
        <w:rPr>
          <w:rFonts w:ascii="仿宋_GB2312" w:eastAsia="仿宋_GB2312" w:hAnsi="仿宋" w:cs="Arial" w:hint="eastAsia"/>
          <w:bCs/>
          <w:caps/>
          <w:sz w:val="30"/>
          <w:szCs w:val="30"/>
        </w:rPr>
        <w:t>月</w:t>
      </w:r>
      <w:r w:rsidRPr="0069097B">
        <w:rPr>
          <w:rFonts w:ascii="仿宋_GB2312" w:eastAsia="仿宋_GB2312" w:hAnsi="仿宋" w:cs="Arial"/>
          <w:bCs/>
          <w:caps/>
          <w:sz w:val="30"/>
          <w:szCs w:val="30"/>
        </w:rPr>
        <w:t>25-26</w:t>
      </w:r>
      <w:r w:rsidRPr="0069097B">
        <w:rPr>
          <w:rFonts w:ascii="仿宋_GB2312" w:eastAsia="仿宋_GB2312" w:hAnsi="仿宋" w:cs="Arial" w:hint="eastAsia"/>
          <w:bCs/>
          <w:caps/>
          <w:sz w:val="30"/>
          <w:szCs w:val="30"/>
        </w:rPr>
        <w:t>日在上海召开的“中国商业联合会商业预付卡规范工作委员会第二次工作会议暨</w:t>
      </w:r>
      <w:r w:rsidRPr="0069097B">
        <w:rPr>
          <w:rFonts w:ascii="仿宋_GB2312" w:eastAsia="仿宋_GB2312" w:hAnsi="仿宋" w:cs="Arial"/>
          <w:bCs/>
          <w:caps/>
          <w:sz w:val="30"/>
          <w:szCs w:val="30"/>
        </w:rPr>
        <w:t>2013</w:t>
      </w:r>
      <w:r w:rsidRPr="0069097B">
        <w:rPr>
          <w:rFonts w:ascii="仿宋_GB2312" w:eastAsia="仿宋_GB2312" w:hAnsi="仿宋" w:cs="Arial" w:hint="eastAsia"/>
          <w:bCs/>
          <w:caps/>
          <w:sz w:val="30"/>
          <w:szCs w:val="30"/>
        </w:rPr>
        <w:t>年第四届中国商业预付卡行业峰会”，为了设计丰富的两会内容及议程，请您填写以下内容，我们将仔细分析您的意见，转达您的呼声和建议。</w:t>
      </w:r>
    </w:p>
    <w:p w:rsidR="00FB42D2" w:rsidRPr="0069097B" w:rsidRDefault="00FB42D2" w:rsidP="00124525">
      <w:pPr>
        <w:spacing w:line="480" w:lineRule="exact"/>
        <w:ind w:firstLineChars="200" w:firstLine="600"/>
        <w:jc w:val="left"/>
        <w:rPr>
          <w:rFonts w:ascii="仿宋_GB2312" w:eastAsia="仿宋_GB2312" w:hAnsi="仿宋" w:cs="Arial"/>
          <w:bCs/>
          <w:caps/>
          <w:sz w:val="30"/>
          <w:szCs w:val="30"/>
        </w:rPr>
      </w:pPr>
      <w:r w:rsidRPr="0069097B">
        <w:rPr>
          <w:rFonts w:ascii="仿宋_GB2312" w:eastAsia="仿宋_GB2312" w:hAnsi="仿宋" w:cs="Arial" w:hint="eastAsia"/>
          <w:bCs/>
          <w:caps/>
          <w:sz w:val="30"/>
          <w:szCs w:val="30"/>
        </w:rPr>
        <w:t>谢谢您的合作。</w:t>
      </w:r>
    </w:p>
    <w:p w:rsidR="00FB42D2" w:rsidRPr="0069097B" w:rsidRDefault="00FB42D2" w:rsidP="00124525">
      <w:pPr>
        <w:spacing w:line="480" w:lineRule="exact"/>
        <w:jc w:val="left"/>
        <w:rPr>
          <w:rFonts w:ascii="仿宋_GB2312" w:eastAsia="仿宋_GB2312" w:hAnsi="仿宋" w:cs="Arial"/>
          <w:bCs/>
          <w:caps/>
          <w:sz w:val="24"/>
          <w:szCs w:val="24"/>
        </w:rPr>
      </w:pPr>
    </w:p>
    <w:p w:rsidR="00FB42D2"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bCs/>
          <w:caps/>
          <w:sz w:val="30"/>
          <w:szCs w:val="30"/>
        </w:rPr>
        <w:t>1.</w:t>
      </w:r>
      <w:smartTag w:uri="urn:schemas-microsoft-com:office:smarttags" w:element="chmetcnv">
        <w:smartTagPr>
          <w:attr w:name="TCSC" w:val="0"/>
          <w:attr w:name="NumberType" w:val="1"/>
          <w:attr w:name="Negative" w:val="False"/>
          <w:attr w:name="HasSpace" w:val="False"/>
          <w:attr w:name="SourceValue" w:val="150"/>
        </w:smartTagPr>
        <w:smartTag w:uri="urn:schemas-microsoft-com:office:smarttags" w:element="chsdate">
          <w:smartTagPr>
            <w:attr w:name="IsROCDate" w:val="False"/>
            <w:attr w:name="IsLunarDate" w:val="False"/>
            <w:attr w:name="Day" w:val="1"/>
            <w:attr w:name="Month" w:val="11"/>
            <w:attr w:name="Year" w:val="2012"/>
          </w:smartTagPr>
          <w:r w:rsidRPr="0069097B">
            <w:rPr>
              <w:rFonts w:ascii="仿宋_GB2312" w:eastAsia="仿宋_GB2312" w:hAnsi="仿宋" w:cs="Arial"/>
              <w:bCs/>
              <w:caps/>
              <w:sz w:val="30"/>
              <w:szCs w:val="30"/>
            </w:rPr>
            <w:t>2012</w:t>
          </w:r>
          <w:r w:rsidRPr="0069097B">
            <w:rPr>
              <w:rFonts w:ascii="仿宋_GB2312" w:eastAsia="仿宋_GB2312" w:hAnsi="仿宋" w:cs="Arial" w:hint="eastAsia"/>
              <w:bCs/>
              <w:caps/>
              <w:sz w:val="30"/>
              <w:szCs w:val="30"/>
            </w:rPr>
            <w:t>年</w:t>
          </w:r>
          <w:r w:rsidRPr="0069097B">
            <w:rPr>
              <w:rFonts w:ascii="仿宋_GB2312" w:eastAsia="仿宋_GB2312" w:hAnsi="仿宋" w:cs="Arial"/>
              <w:bCs/>
              <w:caps/>
              <w:sz w:val="30"/>
              <w:szCs w:val="30"/>
            </w:rPr>
            <w:t>11</w:t>
          </w:r>
          <w:r w:rsidRPr="0069097B">
            <w:rPr>
              <w:rFonts w:ascii="仿宋_GB2312" w:eastAsia="仿宋_GB2312" w:hAnsi="仿宋" w:cs="Arial" w:hint="eastAsia"/>
              <w:bCs/>
              <w:caps/>
              <w:sz w:val="30"/>
              <w:szCs w:val="30"/>
            </w:rPr>
            <w:t>月</w:t>
          </w:r>
          <w:r w:rsidRPr="0069097B">
            <w:rPr>
              <w:rFonts w:ascii="仿宋_GB2312" w:eastAsia="仿宋_GB2312" w:hAnsi="仿宋" w:cs="Arial"/>
              <w:bCs/>
              <w:caps/>
              <w:sz w:val="30"/>
              <w:szCs w:val="30"/>
            </w:rPr>
            <w:t>1</w:t>
          </w:r>
          <w:r w:rsidRPr="0069097B">
            <w:rPr>
              <w:rFonts w:ascii="仿宋_GB2312" w:eastAsia="仿宋_GB2312" w:hAnsi="仿宋" w:cs="Arial" w:hint="eastAsia"/>
              <w:bCs/>
              <w:caps/>
              <w:sz w:val="30"/>
              <w:szCs w:val="30"/>
            </w:rPr>
            <w:t>日</w:t>
          </w:r>
        </w:smartTag>
      </w:smartTag>
      <w:r w:rsidRPr="0069097B">
        <w:rPr>
          <w:rFonts w:ascii="仿宋_GB2312" w:eastAsia="仿宋_GB2312" w:hAnsi="仿宋" w:cs="Arial" w:hint="eastAsia"/>
          <w:bCs/>
          <w:caps/>
          <w:sz w:val="30"/>
          <w:szCs w:val="30"/>
        </w:rPr>
        <w:t>，商务部《单用途商业预付卡管理办法（试行）》（部颁</w:t>
      </w:r>
      <w:r>
        <w:rPr>
          <w:rFonts w:ascii="仿宋_GB2312" w:eastAsia="仿宋_GB2312" w:hAnsi="仿宋" w:cs="Arial"/>
          <w:bCs/>
          <w:caps/>
          <w:sz w:val="30"/>
          <w:szCs w:val="30"/>
        </w:rPr>
        <w:t>[</w:t>
      </w:r>
      <w:r w:rsidRPr="0069097B">
        <w:rPr>
          <w:rFonts w:ascii="仿宋_GB2312" w:eastAsia="仿宋_GB2312" w:hAnsi="仿宋" w:cs="Arial"/>
          <w:bCs/>
          <w:caps/>
          <w:sz w:val="30"/>
          <w:szCs w:val="30"/>
        </w:rPr>
        <w:t>2012</w:t>
      </w:r>
      <w:r>
        <w:rPr>
          <w:rFonts w:ascii="仿宋_GB2312" w:eastAsia="仿宋_GB2312" w:hAnsi="仿宋" w:cs="Arial"/>
          <w:bCs/>
          <w:caps/>
          <w:sz w:val="30"/>
          <w:szCs w:val="30"/>
        </w:rPr>
        <w:t>]</w:t>
      </w:r>
      <w:r w:rsidRPr="0069097B">
        <w:rPr>
          <w:rFonts w:ascii="仿宋_GB2312" w:eastAsia="仿宋_GB2312" w:hAnsi="仿宋" w:cs="Arial"/>
          <w:bCs/>
          <w:caps/>
          <w:sz w:val="30"/>
          <w:szCs w:val="30"/>
        </w:rPr>
        <w:t>9</w:t>
      </w:r>
      <w:r w:rsidRPr="0069097B">
        <w:rPr>
          <w:rFonts w:ascii="仿宋_GB2312" w:eastAsia="仿宋_GB2312" w:hAnsi="仿宋" w:cs="Arial" w:hint="eastAsia"/>
          <w:bCs/>
          <w:caps/>
          <w:sz w:val="30"/>
          <w:szCs w:val="30"/>
        </w:rPr>
        <w:t>号令，简称《管理办法》）开始实施，贵单位已经完成</w:t>
      </w:r>
      <w:r w:rsidRPr="00124525">
        <w:rPr>
          <w:rFonts w:ascii="仿宋_GB2312" w:eastAsia="仿宋_GB2312" w:hAnsi="仿宋" w:cs="Arial" w:hint="eastAsia"/>
          <w:bCs/>
          <w:caps/>
          <w:sz w:val="30"/>
          <w:szCs w:val="30"/>
        </w:rPr>
        <w:t>登记备案工作吗？如未完成，是什么原因影响？</w:t>
      </w:r>
    </w:p>
    <w:p w:rsidR="00FB42D2" w:rsidRPr="00124525"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Pr="00124525"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Pr="00124525"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bCs/>
          <w:caps/>
          <w:sz w:val="30"/>
          <w:szCs w:val="30"/>
        </w:rPr>
        <w:t>2.</w:t>
      </w:r>
      <w:r w:rsidRPr="0069097B">
        <w:rPr>
          <w:rFonts w:ascii="仿宋_GB2312" w:eastAsia="仿宋_GB2312" w:hAnsi="仿宋" w:cs="Arial" w:hint="eastAsia"/>
          <w:bCs/>
          <w:caps/>
          <w:sz w:val="30"/>
          <w:szCs w:val="30"/>
        </w:rPr>
        <w:t>您最关心《管理办法》中哪一部分内容？为什么？</w:t>
      </w:r>
    </w:p>
    <w:p w:rsidR="00FB42D2" w:rsidRPr="00124525" w:rsidRDefault="00FB42D2" w:rsidP="00883388">
      <w:pPr>
        <w:spacing w:line="440" w:lineRule="exact"/>
        <w:jc w:val="left"/>
        <w:rPr>
          <w:rFonts w:ascii="仿宋_GB2312" w:eastAsia="仿宋_GB2312" w:hAnsi="仿宋" w:cs="Arial"/>
          <w:bCs/>
          <w:caps/>
          <w:sz w:val="28"/>
          <w:szCs w:val="28"/>
        </w:rPr>
      </w:pPr>
      <w:r w:rsidRPr="00124525">
        <w:rPr>
          <w:rFonts w:ascii="仿宋_GB2312" w:eastAsia="仿宋_GB2312" w:hAnsi="仿宋" w:cs="Arial" w:hint="eastAsia"/>
          <w:bCs/>
          <w:caps/>
          <w:sz w:val="28"/>
          <w:szCs w:val="28"/>
        </w:rPr>
        <w:t>□登记备案</w:t>
      </w:r>
      <w:r w:rsidRPr="00124525">
        <w:rPr>
          <w:rFonts w:ascii="仿宋_GB2312" w:eastAsia="仿宋_GB2312" w:hAnsi="仿宋" w:cs="Arial"/>
          <w:bCs/>
          <w:caps/>
          <w:sz w:val="28"/>
          <w:szCs w:val="28"/>
        </w:rPr>
        <w:t xml:space="preserve">   </w:t>
      </w:r>
      <w:r w:rsidRPr="00124525">
        <w:rPr>
          <w:rFonts w:ascii="仿宋_GB2312" w:eastAsia="仿宋_GB2312" w:hAnsi="仿宋" w:cs="Arial" w:hint="eastAsia"/>
          <w:bCs/>
          <w:caps/>
          <w:sz w:val="28"/>
          <w:szCs w:val="28"/>
        </w:rPr>
        <w:t>□三项制度</w:t>
      </w:r>
      <w:r w:rsidRPr="00124525">
        <w:rPr>
          <w:rFonts w:ascii="仿宋_GB2312" w:eastAsia="仿宋_GB2312" w:hAnsi="仿宋" w:cs="Arial"/>
          <w:bCs/>
          <w:caps/>
          <w:sz w:val="28"/>
          <w:szCs w:val="28"/>
        </w:rPr>
        <w:t xml:space="preserve">   </w:t>
      </w:r>
      <w:r w:rsidRPr="00124525">
        <w:rPr>
          <w:rFonts w:ascii="仿宋_GB2312" w:eastAsia="仿宋_GB2312" w:hAnsi="仿宋" w:cs="Arial" w:hint="eastAsia"/>
          <w:bCs/>
          <w:caps/>
          <w:sz w:val="28"/>
          <w:szCs w:val="28"/>
        </w:rPr>
        <w:t>□资金存管</w:t>
      </w:r>
      <w:r w:rsidRPr="00124525">
        <w:rPr>
          <w:rFonts w:ascii="仿宋_GB2312" w:eastAsia="仿宋_GB2312" w:hAnsi="仿宋" w:cs="Arial"/>
          <w:bCs/>
          <w:caps/>
          <w:sz w:val="28"/>
          <w:szCs w:val="28"/>
        </w:rPr>
        <w:t xml:space="preserve">   </w:t>
      </w:r>
      <w:r w:rsidRPr="00124525">
        <w:rPr>
          <w:rFonts w:ascii="仿宋_GB2312" w:eastAsia="仿宋_GB2312" w:hAnsi="仿宋" w:cs="Arial" w:hint="eastAsia"/>
          <w:bCs/>
          <w:caps/>
          <w:sz w:val="28"/>
          <w:szCs w:val="28"/>
        </w:rPr>
        <w:t>□监督惩罚</w:t>
      </w:r>
      <w:r w:rsidRPr="00124525">
        <w:rPr>
          <w:rFonts w:ascii="仿宋_GB2312" w:eastAsia="仿宋_GB2312" w:hAnsi="仿宋" w:cs="Arial"/>
          <w:bCs/>
          <w:caps/>
          <w:sz w:val="28"/>
          <w:szCs w:val="28"/>
        </w:rPr>
        <w:t xml:space="preserve">   </w:t>
      </w:r>
      <w:r w:rsidRPr="00124525">
        <w:rPr>
          <w:rFonts w:ascii="仿宋_GB2312" w:eastAsia="仿宋_GB2312" w:hAnsi="仿宋" w:cs="Arial" w:hint="eastAsia"/>
          <w:bCs/>
          <w:caps/>
          <w:sz w:val="28"/>
          <w:szCs w:val="28"/>
        </w:rPr>
        <w:t>□业务规范</w:t>
      </w:r>
      <w:r w:rsidRPr="00124525">
        <w:rPr>
          <w:rFonts w:ascii="仿宋_GB2312" w:eastAsia="仿宋_GB2312" w:hAnsi="仿宋" w:cs="Arial"/>
          <w:bCs/>
          <w:caps/>
          <w:sz w:val="28"/>
          <w:szCs w:val="28"/>
        </w:rPr>
        <w:t xml:space="preserve">   </w:t>
      </w:r>
      <w:r w:rsidRPr="00124525">
        <w:rPr>
          <w:rFonts w:ascii="仿宋_GB2312" w:eastAsia="仿宋_GB2312" w:hAnsi="仿宋" w:cs="Arial" w:hint="eastAsia"/>
          <w:bCs/>
          <w:caps/>
          <w:sz w:val="28"/>
          <w:szCs w:val="28"/>
        </w:rPr>
        <w:t>□其他</w:t>
      </w:r>
    </w:p>
    <w:p w:rsidR="00FB42D2" w:rsidRPr="00124525" w:rsidRDefault="00FB42D2" w:rsidP="00883388">
      <w:pPr>
        <w:spacing w:line="440" w:lineRule="exact"/>
        <w:jc w:val="left"/>
        <w:rPr>
          <w:rFonts w:ascii="仿宋_GB2312" w:eastAsia="仿宋_GB2312" w:hAnsi="仿宋" w:cs="Arial"/>
          <w:bCs/>
          <w:caps/>
          <w:sz w:val="30"/>
          <w:szCs w:val="30"/>
          <w:u w:val="single"/>
        </w:rPr>
      </w:pPr>
      <w:r>
        <w:rPr>
          <w:rFonts w:ascii="仿宋_GB2312" w:eastAsia="仿宋_GB2312" w:hAnsi="仿宋" w:cs="Arial"/>
          <w:bCs/>
          <w:caps/>
          <w:sz w:val="30"/>
          <w:szCs w:val="30"/>
          <w:u w:val="single"/>
        </w:rPr>
        <w:t xml:space="preserve">                                                              </w:t>
      </w:r>
    </w:p>
    <w:p w:rsidR="00FB42D2" w:rsidRPr="00124525" w:rsidRDefault="00FB42D2" w:rsidP="00883388">
      <w:pPr>
        <w:spacing w:line="440" w:lineRule="exact"/>
        <w:jc w:val="left"/>
        <w:rPr>
          <w:rFonts w:ascii="仿宋_GB2312" w:eastAsia="仿宋_GB2312" w:hAnsi="仿宋" w:cs="Arial"/>
          <w:bCs/>
          <w:color w:val="000000"/>
          <w:sz w:val="30"/>
          <w:szCs w:val="30"/>
          <w:u w:val="single"/>
        </w:rPr>
      </w:pPr>
      <w:r w:rsidRPr="00124525">
        <w:rPr>
          <w:rFonts w:ascii="仿宋_GB2312" w:eastAsia="仿宋_GB2312" w:hAnsi="仿宋" w:cs="Arial"/>
          <w:bCs/>
          <w:color w:val="000000"/>
          <w:sz w:val="30"/>
          <w:szCs w:val="30"/>
          <w:u w:val="single"/>
        </w:rPr>
        <w:t xml:space="preserve">                                                        </w:t>
      </w:r>
      <w:r>
        <w:rPr>
          <w:rFonts w:ascii="仿宋_GB2312" w:eastAsia="仿宋_GB2312" w:hAnsi="仿宋" w:cs="Arial"/>
          <w:bCs/>
          <w:color w:val="000000"/>
          <w:sz w:val="30"/>
          <w:szCs w:val="30"/>
          <w:u w:val="single"/>
        </w:rPr>
        <w:t xml:space="preserve"> </w:t>
      </w:r>
      <w:r w:rsidRPr="00124525">
        <w:rPr>
          <w:rFonts w:ascii="仿宋_GB2312" w:eastAsia="仿宋_GB2312" w:hAnsi="仿宋" w:cs="Arial"/>
          <w:bCs/>
          <w:color w:val="000000"/>
          <w:sz w:val="30"/>
          <w:szCs w:val="30"/>
          <w:u w:val="single"/>
        </w:rPr>
        <w:t xml:space="preserve">     </w:t>
      </w:r>
    </w:p>
    <w:p w:rsidR="00FB42D2" w:rsidRPr="00124525" w:rsidRDefault="00FB42D2" w:rsidP="00883388">
      <w:pPr>
        <w:spacing w:line="440" w:lineRule="exact"/>
        <w:jc w:val="left"/>
        <w:rPr>
          <w:rFonts w:ascii="仿宋_GB2312" w:eastAsia="仿宋_GB2312" w:hAnsi="仿宋" w:cs="Arial"/>
          <w:bCs/>
          <w:color w:val="000000"/>
          <w:sz w:val="30"/>
          <w:szCs w:val="30"/>
          <w:u w:val="single"/>
        </w:rPr>
      </w:pPr>
      <w:r w:rsidRPr="00124525">
        <w:rPr>
          <w:rFonts w:ascii="仿宋_GB2312" w:eastAsia="仿宋_GB2312" w:hAnsi="仿宋" w:cs="Arial"/>
          <w:bCs/>
          <w:color w:val="000000"/>
          <w:sz w:val="30"/>
          <w:szCs w:val="30"/>
          <w:u w:val="single"/>
        </w:rPr>
        <w:t xml:space="preserve">                                                   </w:t>
      </w:r>
      <w:r>
        <w:rPr>
          <w:rFonts w:ascii="仿宋_GB2312" w:eastAsia="仿宋_GB2312" w:hAnsi="仿宋" w:cs="Arial"/>
          <w:bCs/>
          <w:color w:val="000000"/>
          <w:sz w:val="30"/>
          <w:szCs w:val="30"/>
          <w:u w:val="single"/>
        </w:rPr>
        <w:t xml:space="preserve"> </w:t>
      </w:r>
      <w:r w:rsidRPr="00124525">
        <w:rPr>
          <w:rFonts w:ascii="仿宋_GB2312" w:eastAsia="仿宋_GB2312" w:hAnsi="仿宋" w:cs="Arial"/>
          <w:bCs/>
          <w:color w:val="000000"/>
          <w:sz w:val="30"/>
          <w:szCs w:val="30"/>
          <w:u w:val="single"/>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bCs/>
          <w:caps/>
          <w:sz w:val="30"/>
          <w:szCs w:val="30"/>
        </w:rPr>
        <w:t>3.</w:t>
      </w:r>
      <w:r w:rsidRPr="0069097B">
        <w:rPr>
          <w:rFonts w:ascii="仿宋_GB2312" w:eastAsia="仿宋_GB2312" w:hAnsi="仿宋" w:cs="Arial" w:hint="eastAsia"/>
          <w:bCs/>
          <w:caps/>
          <w:sz w:val="30"/>
          <w:szCs w:val="30"/>
        </w:rPr>
        <w:t>对于政策方面，您目前得到解读和分析是否已经充分？若不够充分，您希望听到更多关于哪些政策方面的解读？</w:t>
      </w:r>
    </w:p>
    <w:p w:rsidR="00FB42D2" w:rsidRPr="00124525"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Pr="00124525"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bCs/>
          <w:caps/>
          <w:sz w:val="30"/>
          <w:szCs w:val="30"/>
        </w:rPr>
        <w:t>4.</w:t>
      </w:r>
      <w:r w:rsidRPr="0069097B">
        <w:rPr>
          <w:rFonts w:ascii="仿宋_GB2312" w:eastAsia="仿宋_GB2312" w:hAnsi="仿宋" w:cs="Arial" w:hint="eastAsia"/>
          <w:bCs/>
          <w:caps/>
          <w:sz w:val="30"/>
          <w:szCs w:val="30"/>
        </w:rPr>
        <w:t>您认为</w:t>
      </w:r>
      <w:r w:rsidRPr="0069097B">
        <w:rPr>
          <w:rFonts w:ascii="仿宋_GB2312" w:eastAsia="仿宋_GB2312" w:hAnsi="仿宋" w:cs="Arial"/>
          <w:bCs/>
          <w:caps/>
          <w:sz w:val="30"/>
          <w:szCs w:val="30"/>
        </w:rPr>
        <w:t>2012</w:t>
      </w:r>
      <w:r w:rsidRPr="0069097B">
        <w:rPr>
          <w:rFonts w:ascii="仿宋_GB2312" w:eastAsia="仿宋_GB2312" w:hAnsi="仿宋" w:cs="Arial" w:hint="eastAsia"/>
          <w:bCs/>
          <w:caps/>
          <w:sz w:val="30"/>
          <w:szCs w:val="30"/>
        </w:rPr>
        <w:t>年以来颁布的行业监管政策将会给行业带来什么样的影响？</w:t>
      </w:r>
    </w:p>
    <w:p w:rsidR="00FB42D2" w:rsidRPr="00124525"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Pr="00124525" w:rsidRDefault="00FB42D2" w:rsidP="00883388">
      <w:pPr>
        <w:spacing w:line="440" w:lineRule="exact"/>
        <w:jc w:val="left"/>
        <w:rPr>
          <w:rFonts w:ascii="仿宋_GB2312" w:eastAsia="仿宋_GB2312" w:hAnsi="仿宋" w:cs="Arial"/>
          <w:bCs/>
          <w:color w:val="000000"/>
          <w:sz w:val="30"/>
          <w:szCs w:val="30"/>
          <w:u w:val="single"/>
        </w:rPr>
      </w:pPr>
      <w:r w:rsidRPr="00124525">
        <w:rPr>
          <w:rFonts w:ascii="仿宋_GB2312" w:eastAsia="仿宋_GB2312" w:hAnsi="仿宋" w:cs="Arial"/>
          <w:bCs/>
          <w:color w:val="000000"/>
          <w:sz w:val="30"/>
          <w:szCs w:val="30"/>
          <w:u w:val="single"/>
        </w:rPr>
        <w:t xml:space="preserve">                                                   </w:t>
      </w:r>
      <w:r>
        <w:rPr>
          <w:rFonts w:ascii="仿宋_GB2312" w:eastAsia="仿宋_GB2312" w:hAnsi="仿宋" w:cs="Arial"/>
          <w:bCs/>
          <w:color w:val="000000"/>
          <w:sz w:val="30"/>
          <w:szCs w:val="30"/>
          <w:u w:val="single"/>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bCs/>
          <w:caps/>
          <w:sz w:val="30"/>
          <w:szCs w:val="30"/>
        </w:rPr>
        <w:t>5.</w:t>
      </w:r>
      <w:r w:rsidRPr="0069097B">
        <w:rPr>
          <w:rFonts w:ascii="仿宋_GB2312" w:eastAsia="仿宋_GB2312" w:hAnsi="仿宋" w:cs="Arial" w:hint="eastAsia"/>
          <w:bCs/>
          <w:caps/>
          <w:sz w:val="30"/>
          <w:szCs w:val="30"/>
        </w:rPr>
        <w:t>您认为未来三年中国商业预付卡行业的发展趋势是什么？：</w:t>
      </w:r>
    </w:p>
    <w:p w:rsidR="00FB42D2" w:rsidRPr="00124525"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Pr="00124525" w:rsidRDefault="00FB42D2" w:rsidP="00883388">
      <w:pPr>
        <w:spacing w:line="440" w:lineRule="exact"/>
        <w:jc w:val="left"/>
        <w:rPr>
          <w:rFonts w:ascii="仿宋_GB2312" w:eastAsia="仿宋_GB2312" w:hAnsi="仿宋" w:cs="Arial"/>
          <w:bCs/>
          <w:color w:val="000000"/>
          <w:sz w:val="30"/>
          <w:szCs w:val="30"/>
          <w:u w:val="single"/>
        </w:rPr>
      </w:pPr>
      <w:r w:rsidRPr="00124525">
        <w:rPr>
          <w:rFonts w:ascii="仿宋_GB2312" w:eastAsia="仿宋_GB2312" w:hAnsi="仿宋" w:cs="Arial"/>
          <w:bCs/>
          <w:color w:val="000000"/>
          <w:sz w:val="30"/>
          <w:szCs w:val="30"/>
          <w:u w:val="single"/>
        </w:rPr>
        <w:t xml:space="preserve">                                                   </w:t>
      </w:r>
      <w:r>
        <w:rPr>
          <w:rFonts w:ascii="仿宋_GB2312" w:eastAsia="仿宋_GB2312" w:hAnsi="仿宋" w:cs="Arial"/>
          <w:bCs/>
          <w:color w:val="000000"/>
          <w:sz w:val="30"/>
          <w:szCs w:val="30"/>
          <w:u w:val="single"/>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bCs/>
          <w:caps/>
          <w:sz w:val="30"/>
          <w:szCs w:val="30"/>
        </w:rPr>
        <w:t>6.</w:t>
      </w:r>
      <w:r w:rsidRPr="0069097B">
        <w:rPr>
          <w:rFonts w:ascii="仿宋_GB2312" w:eastAsia="仿宋_GB2312" w:hAnsi="仿宋" w:cs="Arial" w:hint="eastAsia"/>
          <w:bCs/>
          <w:caps/>
          <w:sz w:val="30"/>
          <w:szCs w:val="30"/>
        </w:rPr>
        <w:t>贵单位加入中商联预付卡委员会了吗？若没有加入，是否愿意立即加入？</w:t>
      </w:r>
    </w:p>
    <w:p w:rsidR="00FB42D2" w:rsidRDefault="00FB42D2" w:rsidP="00883388">
      <w:pPr>
        <w:spacing w:line="440" w:lineRule="exact"/>
        <w:jc w:val="left"/>
        <w:rPr>
          <w:rFonts w:ascii="仿宋_GB2312" w:eastAsia="仿宋_GB2312" w:hAnsi="仿宋" w:cs="Arial"/>
          <w:bCs/>
          <w:caps/>
          <w:sz w:val="30"/>
          <w:szCs w:val="30"/>
          <w:u w:val="single"/>
        </w:rPr>
      </w:pPr>
    </w:p>
    <w:p w:rsidR="00FB42D2" w:rsidRPr="00124525" w:rsidRDefault="00FB42D2" w:rsidP="00883388">
      <w:pPr>
        <w:spacing w:line="440" w:lineRule="exact"/>
        <w:jc w:val="left"/>
        <w:rPr>
          <w:rFonts w:ascii="仿宋_GB2312" w:eastAsia="仿宋_GB2312" w:hAnsi="仿宋" w:cs="Arial"/>
          <w:bCs/>
          <w:color w:val="000000"/>
          <w:sz w:val="30"/>
          <w:szCs w:val="30"/>
          <w:u w:val="single"/>
        </w:rPr>
      </w:pPr>
      <w:r w:rsidRPr="00124525">
        <w:rPr>
          <w:rFonts w:ascii="仿宋_GB2312" w:eastAsia="仿宋_GB2312" w:hAnsi="仿宋" w:cs="Arial"/>
          <w:bCs/>
          <w:color w:val="000000"/>
          <w:sz w:val="30"/>
          <w:szCs w:val="30"/>
          <w:u w:val="single"/>
        </w:rPr>
        <w:t xml:space="preserve">                                                   </w:t>
      </w:r>
      <w:r>
        <w:rPr>
          <w:rFonts w:ascii="仿宋_GB2312" w:eastAsia="仿宋_GB2312" w:hAnsi="仿宋" w:cs="Arial"/>
          <w:bCs/>
          <w:color w:val="000000"/>
          <w:sz w:val="30"/>
          <w:szCs w:val="30"/>
          <w:u w:val="single"/>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bCs/>
          <w:caps/>
          <w:sz w:val="30"/>
          <w:szCs w:val="30"/>
        </w:rPr>
        <w:t>7.</w:t>
      </w:r>
      <w:r w:rsidRPr="0069097B">
        <w:rPr>
          <w:rFonts w:ascii="仿宋_GB2312" w:eastAsia="仿宋_GB2312" w:hAnsi="仿宋" w:cs="Arial" w:hint="eastAsia"/>
          <w:bCs/>
          <w:caps/>
          <w:sz w:val="30"/>
          <w:szCs w:val="30"/>
        </w:rPr>
        <w:t>您对预付卡业务中的哪些问题最感兴趣？</w:t>
      </w:r>
    </w:p>
    <w:p w:rsidR="00FB42D2"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hint="eastAsia"/>
          <w:bCs/>
          <w:caps/>
          <w:sz w:val="30"/>
          <w:szCs w:val="30"/>
        </w:rPr>
        <w:t>□业务合规</w:t>
      </w:r>
      <w:r w:rsidRPr="0069097B">
        <w:rPr>
          <w:rFonts w:ascii="仿宋_GB2312" w:eastAsia="仿宋_GB2312" w:hAnsi="仿宋" w:cs="Arial"/>
          <w:bCs/>
          <w:caps/>
          <w:sz w:val="30"/>
          <w:szCs w:val="30"/>
        </w:rPr>
        <w:t xml:space="preserve">   </w:t>
      </w:r>
      <w:r w:rsidRPr="0069097B">
        <w:rPr>
          <w:rFonts w:ascii="仿宋_GB2312" w:eastAsia="仿宋_GB2312" w:hAnsi="仿宋" w:cs="Arial" w:hint="eastAsia"/>
          <w:bCs/>
          <w:caps/>
          <w:sz w:val="30"/>
          <w:szCs w:val="30"/>
        </w:rPr>
        <w:t>□风险控制</w:t>
      </w:r>
      <w:r w:rsidRPr="0069097B">
        <w:rPr>
          <w:rFonts w:ascii="仿宋_GB2312" w:eastAsia="仿宋_GB2312" w:hAnsi="仿宋" w:cs="Arial"/>
          <w:bCs/>
          <w:caps/>
          <w:sz w:val="30"/>
          <w:szCs w:val="30"/>
        </w:rPr>
        <w:t xml:space="preserve">   </w:t>
      </w:r>
      <w:r w:rsidRPr="0069097B">
        <w:rPr>
          <w:rFonts w:ascii="仿宋_GB2312" w:eastAsia="仿宋_GB2312" w:hAnsi="仿宋" w:cs="Arial" w:hint="eastAsia"/>
          <w:bCs/>
          <w:caps/>
          <w:sz w:val="30"/>
          <w:szCs w:val="30"/>
        </w:rPr>
        <w:t>□资金使用</w:t>
      </w:r>
      <w:r w:rsidRPr="0069097B">
        <w:rPr>
          <w:rFonts w:ascii="仿宋_GB2312" w:eastAsia="仿宋_GB2312" w:hAnsi="仿宋" w:cs="Arial"/>
          <w:bCs/>
          <w:caps/>
          <w:sz w:val="30"/>
          <w:szCs w:val="30"/>
        </w:rPr>
        <w:t xml:space="preserve">   </w:t>
      </w:r>
      <w:r w:rsidRPr="0069097B">
        <w:rPr>
          <w:rFonts w:ascii="仿宋_GB2312" w:eastAsia="仿宋_GB2312" w:hAnsi="仿宋" w:cs="Arial" w:hint="eastAsia"/>
          <w:bCs/>
          <w:caps/>
          <w:sz w:val="30"/>
          <w:szCs w:val="30"/>
        </w:rPr>
        <w:t>□营销策划</w:t>
      </w:r>
      <w:r w:rsidRPr="0069097B">
        <w:rPr>
          <w:rFonts w:ascii="仿宋_GB2312" w:eastAsia="仿宋_GB2312" w:hAnsi="仿宋" w:cs="Arial"/>
          <w:bCs/>
          <w:caps/>
          <w:sz w:val="30"/>
          <w:szCs w:val="30"/>
        </w:rPr>
        <w:t xml:space="preserve">  </w:t>
      </w:r>
      <w:r>
        <w:rPr>
          <w:rFonts w:ascii="仿宋_GB2312" w:eastAsia="仿宋_GB2312" w:hAnsi="仿宋" w:cs="Arial"/>
          <w:bCs/>
          <w:caps/>
          <w:sz w:val="30"/>
          <w:szCs w:val="30"/>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hint="eastAsia"/>
          <w:bCs/>
          <w:caps/>
          <w:sz w:val="30"/>
          <w:szCs w:val="30"/>
        </w:rPr>
        <w:t>□发票处理</w:t>
      </w:r>
      <w:r>
        <w:rPr>
          <w:rFonts w:ascii="仿宋_GB2312" w:eastAsia="仿宋_GB2312" w:hAnsi="仿宋" w:cs="Arial"/>
          <w:bCs/>
          <w:caps/>
          <w:sz w:val="30"/>
          <w:szCs w:val="30"/>
        </w:rPr>
        <w:t xml:space="preserve"> </w:t>
      </w:r>
      <w:r w:rsidRPr="0069097B">
        <w:rPr>
          <w:rFonts w:ascii="仿宋_GB2312" w:eastAsia="仿宋_GB2312" w:hAnsi="仿宋" w:cs="Arial"/>
          <w:bCs/>
          <w:caps/>
          <w:sz w:val="30"/>
          <w:szCs w:val="30"/>
        </w:rPr>
        <w:t xml:space="preserve">  </w:t>
      </w:r>
      <w:r w:rsidRPr="0069097B">
        <w:rPr>
          <w:rFonts w:ascii="仿宋_GB2312" w:eastAsia="仿宋_GB2312" w:hAnsi="仿宋" w:cs="Arial" w:hint="eastAsia"/>
          <w:bCs/>
          <w:caps/>
          <w:sz w:val="30"/>
          <w:szCs w:val="30"/>
        </w:rPr>
        <w:t>□顾客服务</w:t>
      </w:r>
      <w:r w:rsidRPr="0069097B">
        <w:rPr>
          <w:rFonts w:ascii="仿宋_GB2312" w:eastAsia="仿宋_GB2312" w:hAnsi="仿宋" w:cs="Arial"/>
          <w:bCs/>
          <w:caps/>
          <w:sz w:val="30"/>
          <w:szCs w:val="30"/>
        </w:rPr>
        <w:t xml:space="preserve"> </w:t>
      </w:r>
      <w:r>
        <w:rPr>
          <w:rFonts w:ascii="仿宋_GB2312" w:eastAsia="仿宋_GB2312" w:hAnsi="仿宋" w:cs="Arial"/>
          <w:bCs/>
          <w:caps/>
          <w:sz w:val="30"/>
          <w:szCs w:val="30"/>
        </w:rPr>
        <w:t xml:space="preserve">  </w:t>
      </w:r>
      <w:r w:rsidRPr="0069097B">
        <w:rPr>
          <w:rFonts w:ascii="仿宋_GB2312" w:eastAsia="仿宋_GB2312" w:hAnsi="仿宋" w:cs="Arial" w:hint="eastAsia"/>
          <w:bCs/>
          <w:caps/>
          <w:sz w:val="30"/>
          <w:szCs w:val="30"/>
        </w:rPr>
        <w:t>□系统开发</w:t>
      </w:r>
    </w:p>
    <w:p w:rsidR="00FB42D2"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hint="eastAsia"/>
          <w:bCs/>
          <w:caps/>
          <w:sz w:val="30"/>
          <w:szCs w:val="30"/>
        </w:rPr>
        <w:t>□其它，请说明：</w:t>
      </w:r>
    </w:p>
    <w:p w:rsidR="00FB42D2" w:rsidRPr="00124525"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Pr="00124525" w:rsidRDefault="00FB42D2" w:rsidP="00883388">
      <w:pPr>
        <w:spacing w:line="440" w:lineRule="exact"/>
        <w:jc w:val="left"/>
        <w:rPr>
          <w:rFonts w:ascii="仿宋_GB2312" w:eastAsia="仿宋_GB2312" w:hAnsi="仿宋" w:cs="Arial"/>
          <w:bCs/>
          <w:color w:val="000000"/>
          <w:sz w:val="30"/>
          <w:szCs w:val="30"/>
          <w:u w:val="single"/>
        </w:rPr>
      </w:pPr>
      <w:r w:rsidRPr="00124525">
        <w:rPr>
          <w:rFonts w:ascii="仿宋_GB2312" w:eastAsia="仿宋_GB2312" w:hAnsi="仿宋" w:cs="Arial"/>
          <w:bCs/>
          <w:color w:val="000000"/>
          <w:sz w:val="30"/>
          <w:szCs w:val="30"/>
          <w:u w:val="single"/>
        </w:rPr>
        <w:t xml:space="preserve">                                                   </w:t>
      </w:r>
      <w:r>
        <w:rPr>
          <w:rFonts w:ascii="仿宋_GB2312" w:eastAsia="仿宋_GB2312" w:hAnsi="仿宋" w:cs="Arial"/>
          <w:bCs/>
          <w:color w:val="000000"/>
          <w:sz w:val="30"/>
          <w:szCs w:val="30"/>
          <w:u w:val="single"/>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bCs/>
          <w:caps/>
          <w:sz w:val="30"/>
          <w:szCs w:val="30"/>
        </w:rPr>
        <w:t>8</w:t>
      </w:r>
      <w:r>
        <w:rPr>
          <w:rFonts w:ascii="仿宋_GB2312" w:eastAsia="仿宋_GB2312" w:hAnsi="仿宋" w:cs="Arial"/>
          <w:bCs/>
          <w:caps/>
          <w:sz w:val="30"/>
          <w:szCs w:val="30"/>
        </w:rPr>
        <w:t>.</w:t>
      </w:r>
      <w:r w:rsidRPr="0069097B">
        <w:rPr>
          <w:rFonts w:ascii="仿宋_GB2312" w:eastAsia="仿宋_GB2312" w:hAnsi="仿宋" w:cs="Arial" w:hint="eastAsia"/>
          <w:bCs/>
          <w:caps/>
          <w:sz w:val="30"/>
          <w:szCs w:val="30"/>
        </w:rPr>
        <w:t>您对委员会的工作有哪些建议？希望开展哪些活动？</w:t>
      </w:r>
    </w:p>
    <w:p w:rsidR="00FB42D2" w:rsidRDefault="00FB42D2" w:rsidP="00883388">
      <w:pPr>
        <w:spacing w:line="440" w:lineRule="exact"/>
        <w:jc w:val="left"/>
        <w:rPr>
          <w:rFonts w:ascii="仿宋_GB2312" w:eastAsia="仿宋_GB2312" w:hAnsi="仿宋" w:cs="Arial"/>
          <w:bCs/>
          <w:caps/>
          <w:sz w:val="30"/>
          <w:szCs w:val="30"/>
          <w:u w:val="single"/>
        </w:rPr>
      </w:pPr>
      <w:r w:rsidRPr="00124525">
        <w:rPr>
          <w:rFonts w:ascii="仿宋_GB2312" w:eastAsia="仿宋_GB2312" w:hAnsi="仿宋" w:cs="Arial"/>
          <w:bCs/>
          <w:caps/>
          <w:sz w:val="30"/>
          <w:szCs w:val="30"/>
          <w:u w:val="single"/>
        </w:rPr>
        <w:t xml:space="preserve">                                                           </w:t>
      </w:r>
    </w:p>
    <w:p w:rsidR="00FB42D2" w:rsidRPr="00124525" w:rsidRDefault="00FB42D2" w:rsidP="00883388">
      <w:pPr>
        <w:spacing w:line="440" w:lineRule="exact"/>
        <w:jc w:val="left"/>
        <w:rPr>
          <w:rFonts w:ascii="仿宋_GB2312" w:eastAsia="仿宋_GB2312" w:hAnsi="仿宋" w:cs="Arial"/>
          <w:bCs/>
          <w:color w:val="000000"/>
          <w:sz w:val="30"/>
          <w:szCs w:val="30"/>
          <w:u w:val="single"/>
        </w:rPr>
      </w:pPr>
      <w:r w:rsidRPr="00124525">
        <w:rPr>
          <w:rFonts w:ascii="仿宋_GB2312" w:eastAsia="仿宋_GB2312" w:hAnsi="仿宋" w:cs="Arial"/>
          <w:bCs/>
          <w:color w:val="000000"/>
          <w:sz w:val="30"/>
          <w:szCs w:val="30"/>
          <w:u w:val="single"/>
        </w:rPr>
        <w:t xml:space="preserve">                                                   </w:t>
      </w:r>
      <w:r>
        <w:rPr>
          <w:rFonts w:ascii="仿宋_GB2312" w:eastAsia="仿宋_GB2312" w:hAnsi="仿宋" w:cs="Arial"/>
          <w:bCs/>
          <w:color w:val="000000"/>
          <w:sz w:val="30"/>
          <w:szCs w:val="30"/>
          <w:u w:val="single"/>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bCs/>
          <w:caps/>
          <w:sz w:val="30"/>
          <w:szCs w:val="30"/>
        </w:rPr>
        <w:t>9.</w:t>
      </w:r>
      <w:r w:rsidRPr="0069097B">
        <w:rPr>
          <w:rFonts w:ascii="仿宋_GB2312" w:eastAsia="仿宋_GB2312" w:hAnsi="仿宋" w:cs="Arial" w:hint="eastAsia"/>
          <w:bCs/>
          <w:caps/>
          <w:sz w:val="30"/>
          <w:szCs w:val="30"/>
        </w:rPr>
        <w:t>您的联系方式：</w:t>
      </w:r>
    </w:p>
    <w:p w:rsidR="00FB42D2" w:rsidRPr="0069097B" w:rsidRDefault="00FB42D2" w:rsidP="00883388">
      <w:pPr>
        <w:spacing w:line="440" w:lineRule="exact"/>
        <w:jc w:val="left"/>
        <w:rPr>
          <w:rFonts w:ascii="仿宋_GB2312" w:eastAsia="仿宋_GB2312" w:hAnsi="仿宋" w:cs="Arial"/>
          <w:bCs/>
          <w:caps/>
          <w:sz w:val="30"/>
          <w:szCs w:val="30"/>
        </w:rPr>
      </w:pP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hint="eastAsia"/>
          <w:bCs/>
          <w:caps/>
          <w:sz w:val="30"/>
          <w:szCs w:val="30"/>
        </w:rPr>
        <w:t>姓名：</w:t>
      </w:r>
      <w:r>
        <w:rPr>
          <w:rFonts w:ascii="仿宋_GB2312" w:eastAsia="仿宋_GB2312" w:hAnsi="仿宋" w:cs="Arial"/>
          <w:bCs/>
          <w:caps/>
          <w:sz w:val="30"/>
          <w:szCs w:val="30"/>
        </w:rPr>
        <w:t xml:space="preserve">             </w:t>
      </w:r>
      <w:r w:rsidRPr="0069097B">
        <w:rPr>
          <w:rFonts w:ascii="仿宋_GB2312" w:eastAsia="仿宋_GB2312" w:hAnsi="仿宋" w:cs="Arial" w:hint="eastAsia"/>
          <w:bCs/>
          <w:caps/>
          <w:sz w:val="30"/>
          <w:szCs w:val="30"/>
        </w:rPr>
        <w:t>单位：</w:t>
      </w:r>
      <w:r w:rsidRPr="0069097B">
        <w:rPr>
          <w:rFonts w:ascii="仿宋_GB2312" w:eastAsia="仿宋_GB2312" w:hAnsi="仿宋" w:cs="Arial"/>
          <w:bCs/>
          <w:caps/>
          <w:sz w:val="30"/>
          <w:szCs w:val="30"/>
        </w:rPr>
        <w:t xml:space="preserve">                            </w:t>
      </w:r>
    </w:p>
    <w:p w:rsidR="00FB42D2" w:rsidRPr="0069097B" w:rsidRDefault="00FB42D2" w:rsidP="00883388">
      <w:pPr>
        <w:spacing w:line="440" w:lineRule="exact"/>
        <w:jc w:val="left"/>
        <w:rPr>
          <w:rFonts w:ascii="仿宋_GB2312" w:eastAsia="仿宋_GB2312" w:hAnsi="仿宋" w:cs="Arial"/>
          <w:bCs/>
          <w:caps/>
          <w:sz w:val="30"/>
          <w:szCs w:val="30"/>
        </w:rPr>
      </w:pPr>
      <w:r w:rsidRPr="0069097B">
        <w:rPr>
          <w:rFonts w:ascii="仿宋_GB2312" w:eastAsia="仿宋_GB2312" w:hAnsi="仿宋" w:cs="Arial" w:hint="eastAsia"/>
          <w:bCs/>
          <w:caps/>
          <w:sz w:val="30"/>
          <w:szCs w:val="30"/>
        </w:rPr>
        <w:t>手机</w:t>
      </w:r>
      <w:r w:rsidRPr="0069097B">
        <w:rPr>
          <w:rFonts w:ascii="仿宋_GB2312" w:eastAsia="仿宋_GB2312" w:hAnsi="仿宋" w:cs="Arial"/>
          <w:bCs/>
          <w:caps/>
          <w:sz w:val="30"/>
          <w:szCs w:val="30"/>
        </w:rPr>
        <w:t xml:space="preserve"> </w:t>
      </w:r>
      <w:r w:rsidRPr="0069097B">
        <w:rPr>
          <w:rFonts w:ascii="仿宋_GB2312" w:eastAsia="仿宋_GB2312" w:hAnsi="仿宋" w:cs="Arial" w:hint="eastAsia"/>
          <w:bCs/>
          <w:caps/>
          <w:sz w:val="30"/>
          <w:szCs w:val="30"/>
        </w:rPr>
        <w:t>：</w:t>
      </w:r>
      <w:r>
        <w:rPr>
          <w:rFonts w:ascii="仿宋_GB2312" w:eastAsia="仿宋_GB2312" w:hAnsi="仿宋" w:cs="Arial"/>
          <w:bCs/>
          <w:caps/>
          <w:sz w:val="30"/>
          <w:szCs w:val="30"/>
        </w:rPr>
        <w:t xml:space="preserve">    </w:t>
      </w:r>
      <w:r w:rsidRPr="0069097B">
        <w:rPr>
          <w:rFonts w:ascii="仿宋_GB2312" w:eastAsia="仿宋_GB2312" w:hAnsi="仿宋" w:cs="Arial"/>
          <w:bCs/>
          <w:caps/>
          <w:sz w:val="30"/>
          <w:szCs w:val="30"/>
        </w:rPr>
        <w:t xml:space="preserve">      </w:t>
      </w:r>
      <w:r>
        <w:rPr>
          <w:rFonts w:ascii="仿宋_GB2312" w:eastAsia="仿宋_GB2312" w:hAnsi="仿宋" w:cs="Arial"/>
          <w:bCs/>
          <w:caps/>
          <w:sz w:val="30"/>
          <w:szCs w:val="30"/>
        </w:rPr>
        <w:t xml:space="preserve">  </w:t>
      </w:r>
      <w:r w:rsidRPr="0069097B">
        <w:rPr>
          <w:rFonts w:ascii="仿宋_GB2312" w:eastAsia="仿宋_GB2312" w:hAnsi="仿宋" w:cs="Arial" w:hint="eastAsia"/>
          <w:bCs/>
          <w:caps/>
          <w:sz w:val="30"/>
          <w:szCs w:val="30"/>
        </w:rPr>
        <w:t>联系电话：</w:t>
      </w:r>
      <w:r>
        <w:rPr>
          <w:rFonts w:ascii="仿宋_GB2312" w:eastAsia="仿宋_GB2312" w:hAnsi="仿宋" w:cs="Arial"/>
          <w:bCs/>
          <w:caps/>
          <w:sz w:val="30"/>
          <w:szCs w:val="30"/>
        </w:rPr>
        <w:t xml:space="preserve">   </w:t>
      </w:r>
      <w:r w:rsidRPr="0069097B">
        <w:rPr>
          <w:rFonts w:ascii="仿宋_GB2312" w:eastAsia="仿宋_GB2312" w:hAnsi="仿宋" w:cs="Arial"/>
          <w:bCs/>
          <w:caps/>
          <w:sz w:val="30"/>
          <w:szCs w:val="30"/>
        </w:rPr>
        <w:t xml:space="preserve">     </w:t>
      </w:r>
      <w:r>
        <w:rPr>
          <w:rFonts w:ascii="仿宋_GB2312" w:eastAsia="仿宋_GB2312" w:hAnsi="仿宋" w:cs="Arial"/>
          <w:bCs/>
          <w:caps/>
          <w:sz w:val="30"/>
          <w:szCs w:val="30"/>
        </w:rPr>
        <w:t xml:space="preserve"> </w:t>
      </w:r>
      <w:r w:rsidRPr="0069097B">
        <w:rPr>
          <w:rFonts w:ascii="仿宋_GB2312" w:eastAsia="仿宋_GB2312" w:hAnsi="仿宋" w:cs="Arial"/>
          <w:bCs/>
          <w:caps/>
          <w:sz w:val="30"/>
          <w:szCs w:val="30"/>
        </w:rPr>
        <w:t xml:space="preserve">  </w:t>
      </w:r>
      <w:r w:rsidRPr="002A0DC8">
        <w:rPr>
          <w:rFonts w:ascii="Times New Roman" w:eastAsia="仿宋_GB2312" w:hAnsi="Times New Roman"/>
          <w:bCs/>
          <w:sz w:val="30"/>
          <w:szCs w:val="30"/>
        </w:rPr>
        <w:t>E-mail</w:t>
      </w:r>
      <w:r w:rsidRPr="0069097B">
        <w:rPr>
          <w:rFonts w:ascii="仿宋_GB2312" w:eastAsia="仿宋_GB2312" w:hAnsi="仿宋" w:cs="Arial" w:hint="eastAsia"/>
          <w:bCs/>
          <w:caps/>
          <w:sz w:val="30"/>
          <w:szCs w:val="30"/>
        </w:rPr>
        <w:t>：</w:t>
      </w:r>
    </w:p>
    <w:p w:rsidR="00FB42D2" w:rsidRPr="003A0BC8" w:rsidRDefault="00FB42D2" w:rsidP="00883388">
      <w:pPr>
        <w:spacing w:line="600" w:lineRule="exact"/>
        <w:rPr>
          <w:rFonts w:ascii="仿宋_GB2312" w:eastAsia="仿宋_GB2312" w:hAnsi="仿宋"/>
          <w:sz w:val="32"/>
          <w:szCs w:val="32"/>
        </w:rPr>
      </w:pPr>
      <w:r>
        <w:rPr>
          <w:rFonts w:ascii="仿宋_GB2312" w:eastAsia="仿宋_GB2312" w:hAnsi="仿宋"/>
          <w:sz w:val="32"/>
          <w:szCs w:val="32"/>
        </w:rPr>
        <w:br w:type="page"/>
      </w:r>
      <w:r w:rsidRPr="003A0BC8">
        <w:rPr>
          <w:rFonts w:ascii="仿宋_GB2312" w:eastAsia="仿宋_GB2312" w:hAnsi="仿宋" w:hint="eastAsia"/>
          <w:sz w:val="32"/>
          <w:szCs w:val="32"/>
        </w:rPr>
        <w:t>附件</w:t>
      </w:r>
      <w:r>
        <w:rPr>
          <w:rFonts w:ascii="仿宋_GB2312" w:eastAsia="仿宋_GB2312" w:hAnsi="仿宋"/>
          <w:sz w:val="32"/>
          <w:szCs w:val="32"/>
        </w:rPr>
        <w:t>3</w:t>
      </w:r>
      <w:r w:rsidRPr="003A0BC8">
        <w:rPr>
          <w:rFonts w:ascii="仿宋_GB2312" w:eastAsia="仿宋_GB2312" w:hAnsi="仿宋" w:hint="eastAsia"/>
          <w:sz w:val="32"/>
          <w:szCs w:val="32"/>
        </w:rPr>
        <w:t>：</w:t>
      </w:r>
    </w:p>
    <w:p w:rsidR="00FB42D2" w:rsidRDefault="00FB42D2" w:rsidP="00883388">
      <w:pPr>
        <w:spacing w:line="600" w:lineRule="exact"/>
        <w:jc w:val="center"/>
        <w:rPr>
          <w:rFonts w:ascii="宋体"/>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0" type="#_x0000_t75" style="position:absolute;left:0;text-align:left;margin-left:1.85pt;margin-top:32.4pt;width:432.2pt;height:327.15pt;z-index:251654656;visibility:visible">
            <v:imagedata r:id="rId7" o:title=""/>
            <w10:wrap type="square"/>
          </v:shape>
        </w:pict>
      </w:r>
      <w:r>
        <w:rPr>
          <w:noProof/>
        </w:rPr>
        <w:pict>
          <v:rect id="矩形 10" o:spid="_x0000_s1031" style="position:absolute;left:0;text-align:left;margin-left:264.85pt;margin-top:188.8pt;width:165pt;height:36.75pt;rotation:-1005624fd;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" filled="f" stroked="f" strokeweight="2pt">
            <v:textbox style="mso-next-textbox:#矩形 10">
              <w:txbxContent>
                <w:p w:rsidR="00FB42D2" w:rsidRPr="00E04943" w:rsidRDefault="00FB42D2" w:rsidP="00883388">
                  <w:pPr>
                    <w:rPr>
                      <w:rFonts w:ascii="微软雅黑" w:eastAsia="微软雅黑" w:hAnsi="微软雅黑"/>
                      <w:b/>
                      <w:color w:val="7030A0"/>
                      <w:sz w:val="28"/>
                      <w:szCs w:val="28"/>
                    </w:rPr>
                  </w:pPr>
                  <w:r w:rsidRPr="00E04943">
                    <w:rPr>
                      <w:rFonts w:ascii="微软雅黑" w:eastAsia="微软雅黑" w:hAnsi="微软雅黑" w:hint="eastAsia"/>
                      <w:b/>
                      <w:color w:val="7030A0"/>
                      <w:sz w:val="28"/>
                      <w:szCs w:val="28"/>
                    </w:rPr>
                    <w:t>四号线（大木桥路方向）</w:t>
                  </w:r>
                </w:p>
              </w:txbxContent>
            </v:textbox>
          </v:rect>
        </w:pict>
      </w:r>
      <w:r>
        <w:rPr>
          <w:noProof/>
        </w:rPr>
        <w:pict>
          <v:rect id="矩形 11" o:spid="_x0000_s1032" style="position:absolute;left:0;text-align:left;margin-left:208.75pt;margin-top:103pt;width:172.8pt;height:50.75pt;rotation:-4053600fd;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" filled="f" stroked="f" strokeweight="2pt">
            <v:textbox style="layout-flow:vertical-ideographic">
              <w:txbxContent>
                <w:p w:rsidR="00FB42D2" w:rsidRPr="00E04943" w:rsidRDefault="00FB42D2" w:rsidP="00883388">
                  <w:pPr>
                    <w:rPr>
                      <w:rFonts w:ascii="微软雅黑" w:eastAsia="微软雅黑" w:hAnsi="微软雅黑"/>
                      <w:b/>
                      <w:color w:val="002060"/>
                      <w:sz w:val="28"/>
                      <w:szCs w:val="28"/>
                    </w:rPr>
                  </w:pPr>
                  <w:r w:rsidRPr="00E04943">
                    <w:rPr>
                      <w:rFonts w:ascii="微软雅黑" w:eastAsia="微软雅黑" w:hAnsi="微软雅黑" w:hint="eastAsia"/>
                      <w:b/>
                      <w:color w:val="002060"/>
                      <w:sz w:val="28"/>
                      <w:szCs w:val="28"/>
                    </w:rPr>
                    <w:t>一号线</w:t>
                  </w:r>
                  <w:r w:rsidRPr="0092170F">
                    <w:rPr>
                      <w:rFonts w:ascii="微软雅黑" w:eastAsia="微软雅黑" w:hAnsi="微软雅黑" w:hint="eastAsia"/>
                      <w:b/>
                      <w:color w:val="002060"/>
                      <w:szCs w:val="21"/>
                    </w:rPr>
                    <w:t>（莘庄方向）</w:t>
                  </w:r>
                </w:p>
              </w:txbxContent>
            </v:textbox>
          </v:rect>
        </w:pict>
      </w:r>
      <w:r>
        <w:rPr>
          <w:noProof/>
        </w:rPr>
        <w:pict>
          <v:rect id="矩形 7" o:spid="_x0000_s1033" style="position:absolute;left:0;text-align:left;margin-left:189.25pt;margin-top:182.5pt;width:76.5pt;height:36.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" filled="f" strokecolor="#c00000" strokeweight="2pt">
            <v:textbox>
              <w:txbxContent>
                <w:p w:rsidR="00FB42D2" w:rsidRPr="00A01742" w:rsidRDefault="00FB42D2" w:rsidP="00883388">
                  <w:pPr>
                    <w:rPr>
                      <w:rFonts w:ascii="微软雅黑" w:eastAsia="微软雅黑" w:hAnsi="微软雅黑"/>
                      <w:b/>
                      <w:color w:val="C00000"/>
                      <w:sz w:val="28"/>
                      <w:szCs w:val="28"/>
                    </w:rPr>
                  </w:pPr>
                  <w:r w:rsidRPr="00A01742">
                    <w:rPr>
                      <w:rFonts w:ascii="微软雅黑" w:eastAsia="微软雅黑" w:hAnsi="微软雅黑" w:hint="eastAsia"/>
                      <w:b/>
                      <w:color w:val="C00000"/>
                      <w:sz w:val="28"/>
                      <w:szCs w:val="28"/>
                    </w:rPr>
                    <w:t>华亭宾馆</w:t>
                  </w:r>
                </w:p>
              </w:txbxContent>
            </v:textbox>
          </v:rect>
        </w:pict>
      </w:r>
      <w:r>
        <w:rPr>
          <w:noProof/>
        </w:rPr>
        <w:pict>
          <v:shapetype id="_x0000_t32" coordsize="21600,21600" o:spt="32" o:oned="t" path="m,l21600,21600e" filled="f">
            <v:path arrowok="t" fillok="f" o:connecttype="none"/>
            <o:lock v:ext="edit" shapetype="t"/>
          </v:shapetype>
          <v:shape id="直接箭头连接符 8" o:spid="_x0000_s1034" type="#_x0000_t32" style="position:absolute;left:0;text-align:left;margin-left:315.1pt;margin-top:53.35pt;width:30.75pt;height:61.5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" strokecolor="#002060" strokeweight="3pt">
            <v:stroke endarrow="open"/>
          </v:shape>
        </w:pict>
      </w:r>
      <w:r w:rsidRPr="004C4611">
        <w:rPr>
          <w:rFonts w:ascii="宋体" w:hAnsi="宋体" w:hint="eastAsia"/>
          <w:b/>
          <w:sz w:val="32"/>
          <w:szCs w:val="32"/>
        </w:rPr>
        <w:t>上海市华亭宾馆位置及交通路线图</w:t>
      </w:r>
    </w:p>
    <w:p w:rsidR="00FB42D2" w:rsidRPr="00883388" w:rsidRDefault="00FB42D2" w:rsidP="00883388">
      <w:pPr>
        <w:spacing w:line="440" w:lineRule="exact"/>
        <w:ind w:firstLineChars="200" w:firstLine="602"/>
        <w:jc w:val="left"/>
        <w:rPr>
          <w:rFonts w:ascii="仿宋_GB2312" w:eastAsia="仿宋_GB2312" w:hAnsi="仿宋"/>
          <w:sz w:val="30"/>
          <w:szCs w:val="30"/>
        </w:rPr>
      </w:pPr>
      <w:r w:rsidRPr="00883388">
        <w:rPr>
          <w:rFonts w:ascii="仿宋_GB2312" w:eastAsia="仿宋_GB2312" w:hAnsi="仿宋"/>
          <w:b/>
          <w:sz w:val="30"/>
          <w:szCs w:val="30"/>
        </w:rPr>
        <w:t>1</w:t>
      </w:r>
      <w:r w:rsidRPr="00883388">
        <w:rPr>
          <w:rFonts w:ascii="仿宋_GB2312" w:eastAsia="仿宋_GB2312" w:hAnsi="仿宋" w:hint="eastAsia"/>
          <w:b/>
          <w:sz w:val="30"/>
          <w:szCs w:val="30"/>
        </w:rPr>
        <w:t>、上海浦东机场：</w:t>
      </w:r>
      <w:r w:rsidRPr="00883388">
        <w:rPr>
          <w:rFonts w:ascii="仿宋_GB2312" w:eastAsia="仿宋_GB2312" w:hAnsi="仿宋" w:hint="eastAsia"/>
          <w:sz w:val="30"/>
          <w:szCs w:val="30"/>
        </w:rPr>
        <w:t>乘地铁</w:t>
      </w:r>
      <w:r w:rsidRPr="00883388">
        <w:rPr>
          <w:rFonts w:ascii="仿宋_GB2312" w:eastAsia="仿宋_GB2312" w:hAnsi="仿宋"/>
          <w:sz w:val="30"/>
          <w:szCs w:val="30"/>
        </w:rPr>
        <w:t>2</w:t>
      </w:r>
      <w:r w:rsidRPr="00883388">
        <w:rPr>
          <w:rFonts w:ascii="仿宋_GB2312" w:eastAsia="仿宋_GB2312" w:hAnsi="仿宋" w:hint="eastAsia"/>
          <w:sz w:val="30"/>
          <w:szCs w:val="30"/>
        </w:rPr>
        <w:t>号线东延伸段，在广兰路站换乘地铁</w:t>
      </w:r>
      <w:r w:rsidRPr="00883388">
        <w:rPr>
          <w:rFonts w:ascii="仿宋_GB2312" w:eastAsia="仿宋_GB2312" w:hAnsi="仿宋"/>
          <w:sz w:val="30"/>
          <w:szCs w:val="30"/>
        </w:rPr>
        <w:t>2</w:t>
      </w:r>
      <w:r w:rsidRPr="00883388">
        <w:rPr>
          <w:rFonts w:ascii="仿宋_GB2312" w:eastAsia="仿宋_GB2312" w:hAnsi="仿宋" w:hint="eastAsia"/>
          <w:sz w:val="30"/>
          <w:szCs w:val="30"/>
        </w:rPr>
        <w:t>号线，在人民广场站换乘地铁</w:t>
      </w:r>
      <w:r w:rsidRPr="00883388">
        <w:rPr>
          <w:rFonts w:ascii="仿宋_GB2312" w:eastAsia="仿宋_GB2312" w:hAnsi="仿宋"/>
          <w:sz w:val="30"/>
          <w:szCs w:val="30"/>
        </w:rPr>
        <w:t>1</w:t>
      </w:r>
      <w:r w:rsidRPr="00883388">
        <w:rPr>
          <w:rFonts w:ascii="仿宋_GB2312" w:eastAsia="仿宋_GB2312" w:hAnsi="仿宋" w:hint="eastAsia"/>
          <w:sz w:val="30"/>
          <w:szCs w:val="30"/>
        </w:rPr>
        <w:t>号线，在上海体育馆站下车</w:t>
      </w:r>
      <w:r w:rsidRPr="00883388">
        <w:rPr>
          <w:rFonts w:ascii="仿宋_GB2312" w:eastAsia="仿宋_GB2312" w:hAnsi="仿宋"/>
          <w:sz w:val="30"/>
          <w:szCs w:val="30"/>
        </w:rPr>
        <w:t>(7</w:t>
      </w:r>
      <w:r w:rsidRPr="00883388">
        <w:rPr>
          <w:rFonts w:ascii="仿宋_GB2312" w:eastAsia="仿宋_GB2312" w:hAnsi="仿宋" w:hint="eastAsia"/>
          <w:sz w:val="30"/>
          <w:szCs w:val="30"/>
        </w:rPr>
        <w:t>号口出</w:t>
      </w:r>
      <w:r w:rsidRPr="00883388">
        <w:rPr>
          <w:rFonts w:ascii="仿宋_GB2312" w:eastAsia="仿宋_GB2312" w:hAnsi="仿宋"/>
          <w:sz w:val="30"/>
          <w:szCs w:val="30"/>
        </w:rPr>
        <w:t>)</w:t>
      </w:r>
      <w:r w:rsidRPr="00883388">
        <w:rPr>
          <w:rFonts w:ascii="仿宋_GB2312" w:eastAsia="仿宋_GB2312" w:hAnsi="仿宋" w:hint="eastAsia"/>
          <w:sz w:val="30"/>
          <w:szCs w:val="30"/>
        </w:rPr>
        <w:t>，步行</w:t>
      </w:r>
      <w:smartTag w:uri="urn:schemas-microsoft-com:office:smarttags" w:element="chmetcnv">
        <w:smartTagPr>
          <w:attr w:name="TCSC" w:val="0"/>
          <w:attr w:name="NumberType" w:val="1"/>
          <w:attr w:name="Negative" w:val="False"/>
          <w:attr w:name="HasSpace" w:val="False"/>
          <w:attr w:name="SourceValue" w:val="150"/>
          <w:attr w:name="UnitName" w:val="米"/>
        </w:smartTagPr>
        <w:r w:rsidRPr="00883388">
          <w:rPr>
            <w:rFonts w:ascii="仿宋_GB2312" w:eastAsia="仿宋_GB2312" w:hAnsi="仿宋"/>
            <w:sz w:val="30"/>
            <w:szCs w:val="30"/>
          </w:rPr>
          <w:t>150</w:t>
        </w:r>
        <w:r w:rsidRPr="00883388">
          <w:rPr>
            <w:rFonts w:ascii="仿宋_GB2312" w:eastAsia="仿宋_GB2312" w:hAnsi="仿宋" w:hint="eastAsia"/>
            <w:sz w:val="30"/>
            <w:szCs w:val="30"/>
          </w:rPr>
          <w:t>米</w:t>
        </w:r>
      </w:smartTag>
      <w:r w:rsidRPr="00883388">
        <w:rPr>
          <w:rFonts w:ascii="仿宋_GB2312" w:eastAsia="仿宋_GB2312" w:hAnsi="仿宋" w:hint="eastAsia"/>
          <w:sz w:val="30"/>
          <w:szCs w:val="30"/>
        </w:rPr>
        <w:t>到华亭宾馆。打车约</w:t>
      </w:r>
      <w:r w:rsidRPr="00883388">
        <w:rPr>
          <w:rFonts w:ascii="仿宋_GB2312" w:eastAsia="仿宋_GB2312" w:hAnsi="仿宋"/>
          <w:sz w:val="30"/>
          <w:szCs w:val="30"/>
        </w:rPr>
        <w:t>70</w:t>
      </w:r>
      <w:r w:rsidRPr="00883388">
        <w:rPr>
          <w:rFonts w:ascii="仿宋_GB2312" w:eastAsia="仿宋_GB2312" w:hAnsi="仿宋" w:hint="eastAsia"/>
          <w:sz w:val="30"/>
          <w:szCs w:val="30"/>
        </w:rPr>
        <w:t>分钟，</w:t>
      </w:r>
      <w:r w:rsidRPr="00883388">
        <w:rPr>
          <w:rFonts w:ascii="仿宋_GB2312" w:eastAsia="仿宋_GB2312" w:hAnsi="仿宋"/>
          <w:sz w:val="30"/>
          <w:szCs w:val="30"/>
        </w:rPr>
        <w:t>180</w:t>
      </w:r>
      <w:r w:rsidRPr="00883388">
        <w:rPr>
          <w:rFonts w:ascii="仿宋_GB2312" w:eastAsia="仿宋_GB2312" w:hAnsi="仿宋" w:hint="eastAsia"/>
          <w:sz w:val="30"/>
          <w:szCs w:val="30"/>
        </w:rPr>
        <w:t>元。</w:t>
      </w:r>
    </w:p>
    <w:p w:rsidR="00FB42D2" w:rsidRPr="00883388" w:rsidRDefault="00FB42D2" w:rsidP="00883388">
      <w:pPr>
        <w:spacing w:line="440" w:lineRule="exact"/>
        <w:ind w:firstLineChars="200" w:firstLine="602"/>
        <w:jc w:val="left"/>
        <w:rPr>
          <w:rFonts w:ascii="仿宋_GB2312" w:eastAsia="仿宋_GB2312" w:hAnsi="仿宋"/>
          <w:sz w:val="30"/>
          <w:szCs w:val="30"/>
        </w:rPr>
      </w:pPr>
      <w:r w:rsidRPr="00883388">
        <w:rPr>
          <w:rFonts w:ascii="仿宋_GB2312" w:eastAsia="仿宋_GB2312" w:hAnsi="仿宋"/>
          <w:b/>
          <w:sz w:val="30"/>
          <w:szCs w:val="30"/>
        </w:rPr>
        <w:t>2</w:t>
      </w:r>
      <w:r w:rsidRPr="00883388">
        <w:rPr>
          <w:rFonts w:ascii="仿宋_GB2312" w:eastAsia="仿宋_GB2312" w:hAnsi="仿宋" w:hint="eastAsia"/>
          <w:b/>
          <w:sz w:val="30"/>
          <w:szCs w:val="30"/>
        </w:rPr>
        <w:t>、上海虹桥机场</w:t>
      </w:r>
      <w:r w:rsidRPr="00883388">
        <w:rPr>
          <w:rFonts w:ascii="仿宋_GB2312" w:eastAsia="仿宋_GB2312" w:hAnsi="仿宋"/>
          <w:b/>
          <w:sz w:val="30"/>
          <w:szCs w:val="30"/>
        </w:rPr>
        <w:t>2</w:t>
      </w:r>
      <w:r w:rsidRPr="00883388">
        <w:rPr>
          <w:rFonts w:ascii="仿宋_GB2312" w:eastAsia="仿宋_GB2312" w:hAnsi="仿宋" w:hint="eastAsia"/>
          <w:b/>
          <w:sz w:val="30"/>
          <w:szCs w:val="30"/>
        </w:rPr>
        <w:t>号航站楼（虹桥火车站）：</w:t>
      </w:r>
      <w:r w:rsidRPr="00883388">
        <w:rPr>
          <w:rFonts w:ascii="仿宋_GB2312" w:eastAsia="仿宋_GB2312" w:hAnsi="仿宋" w:hint="eastAsia"/>
          <w:sz w:val="30"/>
          <w:szCs w:val="30"/>
        </w:rPr>
        <w:t>乘坐地铁</w:t>
      </w:r>
      <w:r w:rsidRPr="00883388">
        <w:rPr>
          <w:rFonts w:ascii="仿宋_GB2312" w:eastAsia="仿宋_GB2312" w:hAnsi="仿宋"/>
          <w:sz w:val="30"/>
          <w:szCs w:val="30"/>
        </w:rPr>
        <w:t>10</w:t>
      </w:r>
      <w:r w:rsidRPr="00883388">
        <w:rPr>
          <w:rFonts w:ascii="仿宋_GB2312" w:eastAsia="仿宋_GB2312" w:hAnsi="仿宋" w:hint="eastAsia"/>
          <w:sz w:val="30"/>
          <w:szCs w:val="30"/>
        </w:rPr>
        <w:t>号线，在虹桥站换乘地铁</w:t>
      </w:r>
      <w:r w:rsidRPr="00883388">
        <w:rPr>
          <w:rFonts w:ascii="仿宋_GB2312" w:eastAsia="仿宋_GB2312" w:hAnsi="仿宋"/>
          <w:sz w:val="30"/>
          <w:szCs w:val="30"/>
        </w:rPr>
        <w:t>4</w:t>
      </w:r>
      <w:r w:rsidRPr="00883388">
        <w:rPr>
          <w:rFonts w:ascii="仿宋_GB2312" w:eastAsia="仿宋_GB2312" w:hAnsi="仿宋" w:hint="eastAsia"/>
          <w:sz w:val="30"/>
          <w:szCs w:val="30"/>
        </w:rPr>
        <w:t>号线，在上海体育馆站下车，步行到华亭宾馆。打车约</w:t>
      </w:r>
      <w:r w:rsidRPr="00883388">
        <w:rPr>
          <w:rFonts w:ascii="仿宋_GB2312" w:eastAsia="仿宋_GB2312" w:hAnsi="仿宋"/>
          <w:sz w:val="30"/>
          <w:szCs w:val="30"/>
        </w:rPr>
        <w:t>40</w:t>
      </w:r>
      <w:r w:rsidRPr="00883388">
        <w:rPr>
          <w:rFonts w:ascii="仿宋_GB2312" w:eastAsia="仿宋_GB2312" w:hAnsi="仿宋" w:hint="eastAsia"/>
          <w:sz w:val="30"/>
          <w:szCs w:val="30"/>
        </w:rPr>
        <w:t>分钟，</w:t>
      </w:r>
      <w:r w:rsidRPr="00883388">
        <w:rPr>
          <w:rFonts w:ascii="仿宋_GB2312" w:eastAsia="仿宋_GB2312" w:hAnsi="仿宋"/>
          <w:sz w:val="30"/>
          <w:szCs w:val="30"/>
        </w:rPr>
        <w:t>60</w:t>
      </w:r>
      <w:r w:rsidRPr="00883388">
        <w:rPr>
          <w:rFonts w:ascii="仿宋_GB2312" w:eastAsia="仿宋_GB2312" w:hAnsi="仿宋" w:hint="eastAsia"/>
          <w:sz w:val="30"/>
          <w:szCs w:val="30"/>
        </w:rPr>
        <w:t>元。</w:t>
      </w:r>
    </w:p>
    <w:p w:rsidR="00FB42D2" w:rsidRPr="00883388" w:rsidRDefault="00FB42D2" w:rsidP="00883388">
      <w:pPr>
        <w:spacing w:line="440" w:lineRule="exact"/>
        <w:ind w:firstLineChars="200" w:firstLine="602"/>
        <w:jc w:val="left"/>
        <w:rPr>
          <w:rFonts w:ascii="仿宋_GB2312" w:eastAsia="仿宋_GB2312" w:hAnsi="仿宋"/>
          <w:sz w:val="30"/>
          <w:szCs w:val="30"/>
        </w:rPr>
      </w:pPr>
      <w:r w:rsidRPr="00883388">
        <w:rPr>
          <w:rFonts w:ascii="仿宋_GB2312" w:eastAsia="仿宋_GB2312" w:hAnsi="仿宋"/>
          <w:b/>
          <w:sz w:val="30"/>
          <w:szCs w:val="30"/>
        </w:rPr>
        <w:t>3</w:t>
      </w:r>
      <w:r w:rsidRPr="00883388">
        <w:rPr>
          <w:rFonts w:ascii="仿宋_GB2312" w:eastAsia="仿宋_GB2312" w:hAnsi="仿宋" w:hint="eastAsia"/>
          <w:b/>
          <w:sz w:val="30"/>
          <w:szCs w:val="30"/>
        </w:rPr>
        <w:t>、上海火车南站：</w:t>
      </w:r>
      <w:r w:rsidRPr="00883388">
        <w:rPr>
          <w:rFonts w:ascii="仿宋_GB2312" w:eastAsia="仿宋_GB2312" w:hAnsi="仿宋" w:hint="eastAsia"/>
          <w:sz w:val="30"/>
          <w:szCs w:val="30"/>
        </w:rPr>
        <w:t>乘坐地铁</w:t>
      </w:r>
      <w:r w:rsidRPr="00883388">
        <w:rPr>
          <w:rFonts w:ascii="仿宋_GB2312" w:eastAsia="仿宋_GB2312" w:hAnsi="仿宋"/>
          <w:sz w:val="30"/>
          <w:szCs w:val="30"/>
        </w:rPr>
        <w:t>1</w:t>
      </w:r>
      <w:r w:rsidRPr="00883388">
        <w:rPr>
          <w:rFonts w:ascii="仿宋_GB2312" w:eastAsia="仿宋_GB2312" w:hAnsi="仿宋" w:hint="eastAsia"/>
          <w:sz w:val="30"/>
          <w:szCs w:val="30"/>
        </w:rPr>
        <w:t>号线，在上海体育馆站下车，步行到华亭宾馆。打车约</w:t>
      </w:r>
      <w:r w:rsidRPr="00883388">
        <w:rPr>
          <w:rFonts w:ascii="仿宋_GB2312" w:eastAsia="仿宋_GB2312" w:hAnsi="仿宋"/>
          <w:sz w:val="30"/>
          <w:szCs w:val="30"/>
        </w:rPr>
        <w:t>30</w:t>
      </w:r>
      <w:r w:rsidRPr="00883388">
        <w:rPr>
          <w:rFonts w:ascii="仿宋_GB2312" w:eastAsia="仿宋_GB2312" w:hAnsi="仿宋" w:hint="eastAsia"/>
          <w:sz w:val="30"/>
          <w:szCs w:val="30"/>
        </w:rPr>
        <w:t>分钟</w:t>
      </w:r>
      <w:r w:rsidRPr="00883388">
        <w:rPr>
          <w:rFonts w:ascii="仿宋_GB2312" w:eastAsia="仿宋_GB2312" w:hAnsi="仿宋"/>
          <w:sz w:val="30"/>
          <w:szCs w:val="30"/>
        </w:rPr>
        <w:t>45</w:t>
      </w:r>
      <w:r w:rsidRPr="00883388">
        <w:rPr>
          <w:rFonts w:ascii="仿宋_GB2312" w:eastAsia="仿宋_GB2312" w:hAnsi="仿宋" w:hint="eastAsia"/>
          <w:sz w:val="30"/>
          <w:szCs w:val="30"/>
        </w:rPr>
        <w:t>元。</w:t>
      </w:r>
    </w:p>
    <w:p w:rsidR="00FB42D2" w:rsidRPr="00883388" w:rsidRDefault="00FB42D2" w:rsidP="00883388">
      <w:pPr>
        <w:spacing w:line="440" w:lineRule="exact"/>
        <w:ind w:firstLineChars="200" w:firstLine="602"/>
        <w:jc w:val="left"/>
        <w:rPr>
          <w:rFonts w:ascii="仿宋_GB2312" w:eastAsia="仿宋_GB2312" w:hAnsi="仿宋"/>
          <w:sz w:val="30"/>
          <w:szCs w:val="30"/>
        </w:rPr>
      </w:pPr>
      <w:r w:rsidRPr="00883388">
        <w:rPr>
          <w:rFonts w:ascii="仿宋_GB2312" w:eastAsia="仿宋_GB2312" w:hAnsi="仿宋"/>
          <w:b/>
          <w:sz w:val="30"/>
          <w:szCs w:val="30"/>
        </w:rPr>
        <w:t>4</w:t>
      </w:r>
      <w:r w:rsidRPr="00883388">
        <w:rPr>
          <w:rFonts w:ascii="仿宋_GB2312" w:eastAsia="仿宋_GB2312" w:hAnsi="仿宋" w:hint="eastAsia"/>
          <w:b/>
          <w:sz w:val="30"/>
          <w:szCs w:val="30"/>
        </w:rPr>
        <w:t>、上海火车站：</w:t>
      </w:r>
      <w:r w:rsidRPr="00883388">
        <w:rPr>
          <w:rFonts w:ascii="仿宋_GB2312" w:eastAsia="仿宋_GB2312" w:hAnsi="仿宋" w:hint="eastAsia"/>
          <w:sz w:val="30"/>
          <w:szCs w:val="30"/>
        </w:rPr>
        <w:t>乘坐地铁</w:t>
      </w:r>
      <w:r w:rsidRPr="00883388">
        <w:rPr>
          <w:rFonts w:ascii="仿宋_GB2312" w:eastAsia="仿宋_GB2312" w:hAnsi="仿宋"/>
          <w:sz w:val="30"/>
          <w:szCs w:val="30"/>
        </w:rPr>
        <w:t>1</w:t>
      </w:r>
      <w:r w:rsidRPr="00883388">
        <w:rPr>
          <w:rFonts w:ascii="仿宋_GB2312" w:eastAsia="仿宋_GB2312" w:hAnsi="仿宋" w:hint="eastAsia"/>
          <w:sz w:val="30"/>
          <w:szCs w:val="30"/>
        </w:rPr>
        <w:t>号线在上海体育馆站下车，步行到华亭宾馆。打车约</w:t>
      </w:r>
      <w:r w:rsidRPr="00883388">
        <w:rPr>
          <w:rFonts w:ascii="仿宋_GB2312" w:eastAsia="仿宋_GB2312" w:hAnsi="仿宋"/>
          <w:sz w:val="30"/>
          <w:szCs w:val="30"/>
        </w:rPr>
        <w:t>30</w:t>
      </w:r>
      <w:r w:rsidRPr="00883388">
        <w:rPr>
          <w:rFonts w:ascii="仿宋_GB2312" w:eastAsia="仿宋_GB2312" w:hAnsi="仿宋" w:hint="eastAsia"/>
          <w:sz w:val="30"/>
          <w:szCs w:val="30"/>
        </w:rPr>
        <w:t>分钟，</w:t>
      </w:r>
      <w:r w:rsidRPr="00883388">
        <w:rPr>
          <w:rFonts w:ascii="仿宋_GB2312" w:eastAsia="仿宋_GB2312" w:hAnsi="仿宋"/>
          <w:sz w:val="30"/>
          <w:szCs w:val="30"/>
        </w:rPr>
        <w:t>45</w:t>
      </w:r>
      <w:r w:rsidRPr="00883388">
        <w:rPr>
          <w:rFonts w:ascii="仿宋_GB2312" w:eastAsia="仿宋_GB2312" w:hAnsi="仿宋" w:hint="eastAsia"/>
          <w:sz w:val="30"/>
          <w:szCs w:val="30"/>
        </w:rPr>
        <w:t>元。</w:t>
      </w:r>
    </w:p>
    <w:sectPr w:rsidR="00FB42D2" w:rsidRPr="00883388" w:rsidSect="00993B2B">
      <w:footerReference w:type="even" r:id="rId8"/>
      <w:footerReference w:type="default" r:id="rId9"/>
      <w:pgSz w:w="11906" w:h="16838"/>
      <w:pgMar w:top="2098" w:right="1474" w:bottom="1985"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2D2" w:rsidRDefault="00FB42D2" w:rsidP="00440CB2">
      <w:r>
        <w:separator/>
      </w:r>
    </w:p>
  </w:endnote>
  <w:endnote w:type="continuationSeparator" w:id="0">
    <w:p w:rsidR="00FB42D2" w:rsidRDefault="00FB42D2" w:rsidP="00440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D2" w:rsidRDefault="00FB42D2" w:rsidP="00E6056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B42D2" w:rsidRDefault="00FB42D2" w:rsidP="002455B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D2" w:rsidRPr="00504815" w:rsidRDefault="00FB42D2" w:rsidP="00E60569">
    <w:pPr>
      <w:pStyle w:val="Footer"/>
      <w:framePr w:wrap="around" w:vAnchor="text" w:hAnchor="margin" w:xAlign="outside" w:y="1"/>
      <w:rPr>
        <w:rStyle w:val="PageNumber"/>
        <w:rFonts w:ascii="宋体"/>
        <w:sz w:val="28"/>
        <w:szCs w:val="28"/>
      </w:rPr>
    </w:pPr>
    <w:r w:rsidRPr="00504815">
      <w:rPr>
        <w:rStyle w:val="PageNumber"/>
        <w:rFonts w:ascii="宋体" w:hAnsi="宋体"/>
        <w:sz w:val="28"/>
        <w:szCs w:val="28"/>
      </w:rPr>
      <w:fldChar w:fldCharType="begin"/>
    </w:r>
    <w:r w:rsidRPr="00504815">
      <w:rPr>
        <w:rStyle w:val="PageNumber"/>
        <w:rFonts w:ascii="宋体" w:hAnsi="宋体"/>
        <w:sz w:val="28"/>
        <w:szCs w:val="28"/>
      </w:rPr>
      <w:instrText xml:space="preserve">PAGE  </w:instrText>
    </w:r>
    <w:r w:rsidRPr="00504815">
      <w:rPr>
        <w:rStyle w:val="PageNumber"/>
        <w:rFonts w:ascii="宋体" w:hAnsi="宋体"/>
        <w:sz w:val="28"/>
        <w:szCs w:val="28"/>
      </w:rPr>
      <w:fldChar w:fldCharType="separate"/>
    </w:r>
    <w:r>
      <w:rPr>
        <w:rStyle w:val="PageNumber"/>
        <w:rFonts w:ascii="宋体" w:hAnsi="宋体"/>
        <w:noProof/>
        <w:sz w:val="28"/>
        <w:szCs w:val="28"/>
      </w:rPr>
      <w:t>- 2 -</w:t>
    </w:r>
    <w:r w:rsidRPr="00504815">
      <w:rPr>
        <w:rStyle w:val="PageNumber"/>
        <w:rFonts w:ascii="宋体" w:hAnsi="宋体"/>
        <w:sz w:val="28"/>
        <w:szCs w:val="28"/>
      </w:rPr>
      <w:fldChar w:fldCharType="end"/>
    </w:r>
  </w:p>
  <w:p w:rsidR="00FB42D2" w:rsidRDefault="00FB42D2" w:rsidP="002455B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2D2" w:rsidRDefault="00FB42D2" w:rsidP="00440CB2">
      <w:r>
        <w:separator/>
      </w:r>
    </w:p>
  </w:footnote>
  <w:footnote w:type="continuationSeparator" w:id="0">
    <w:p w:rsidR="00FB42D2" w:rsidRDefault="00FB42D2" w:rsidP="00440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1320" w:hanging="72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
    <w:nsid w:val="00000005"/>
    <w:multiLevelType w:val="singleLevel"/>
    <w:tmpl w:val="00000005"/>
    <w:lvl w:ilvl="0">
      <w:start w:val="1"/>
      <w:numFmt w:val="chineseCounting"/>
      <w:suff w:val="nothing"/>
      <w:lvlText w:val="（%1）"/>
      <w:lvlJc w:val="left"/>
      <w:rPr>
        <w:rFonts w:cs="Times New Roman"/>
      </w:rPr>
    </w:lvl>
  </w:abstractNum>
  <w:abstractNum w:abstractNumId="2">
    <w:nsid w:val="00000006"/>
    <w:multiLevelType w:val="singleLevel"/>
    <w:tmpl w:val="00000006"/>
    <w:lvl w:ilvl="0">
      <w:start w:val="1"/>
      <w:numFmt w:val="decimal"/>
      <w:suff w:val="nothing"/>
      <w:lvlText w:val="%1、"/>
      <w:lvlJc w:val="left"/>
      <w:rPr>
        <w:rFonts w:cs="Times New Roman"/>
      </w:rPr>
    </w:lvl>
  </w:abstractNum>
  <w:abstractNum w:abstractNumId="3">
    <w:nsid w:val="066F7055"/>
    <w:multiLevelType w:val="hybridMultilevel"/>
    <w:tmpl w:val="65AE35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0146FC"/>
    <w:multiLevelType w:val="hybridMultilevel"/>
    <w:tmpl w:val="C9A69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6483F52"/>
    <w:multiLevelType w:val="hybridMultilevel"/>
    <w:tmpl w:val="CC30FEF8"/>
    <w:lvl w:ilvl="0" w:tplc="8F6A4080">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HorizontalSpacing w:val="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3B3"/>
    <w:rsid w:val="00003AB1"/>
    <w:rsid w:val="0001085B"/>
    <w:rsid w:val="00010B44"/>
    <w:rsid w:val="000161AD"/>
    <w:rsid w:val="000223B5"/>
    <w:rsid w:val="000338E8"/>
    <w:rsid w:val="00041990"/>
    <w:rsid w:val="0004552E"/>
    <w:rsid w:val="00055AE9"/>
    <w:rsid w:val="00056691"/>
    <w:rsid w:val="000645A2"/>
    <w:rsid w:val="000648F5"/>
    <w:rsid w:val="00065D3F"/>
    <w:rsid w:val="00091292"/>
    <w:rsid w:val="000943D8"/>
    <w:rsid w:val="00097683"/>
    <w:rsid w:val="000C30F2"/>
    <w:rsid w:val="000D1A00"/>
    <w:rsid w:val="000D3785"/>
    <w:rsid w:val="000D416C"/>
    <w:rsid w:val="000E4539"/>
    <w:rsid w:val="000E4862"/>
    <w:rsid w:val="000F286E"/>
    <w:rsid w:val="000F3617"/>
    <w:rsid w:val="00100446"/>
    <w:rsid w:val="00116DB5"/>
    <w:rsid w:val="00124525"/>
    <w:rsid w:val="001279BC"/>
    <w:rsid w:val="00137810"/>
    <w:rsid w:val="001535F4"/>
    <w:rsid w:val="00155651"/>
    <w:rsid w:val="00162E7D"/>
    <w:rsid w:val="00165AE5"/>
    <w:rsid w:val="0016693A"/>
    <w:rsid w:val="00172A27"/>
    <w:rsid w:val="00175DDC"/>
    <w:rsid w:val="0017740F"/>
    <w:rsid w:val="001947CD"/>
    <w:rsid w:val="00194D93"/>
    <w:rsid w:val="001A7866"/>
    <w:rsid w:val="001C2BEE"/>
    <w:rsid w:val="001C5BB5"/>
    <w:rsid w:val="001D45C2"/>
    <w:rsid w:val="001D55EE"/>
    <w:rsid w:val="001D59D1"/>
    <w:rsid w:val="002146B3"/>
    <w:rsid w:val="002205A5"/>
    <w:rsid w:val="00230793"/>
    <w:rsid w:val="002455B2"/>
    <w:rsid w:val="00261BAA"/>
    <w:rsid w:val="00270228"/>
    <w:rsid w:val="00273103"/>
    <w:rsid w:val="00286380"/>
    <w:rsid w:val="0029259B"/>
    <w:rsid w:val="002A0DC8"/>
    <w:rsid w:val="002A6957"/>
    <w:rsid w:val="002A7153"/>
    <w:rsid w:val="002B7B58"/>
    <w:rsid w:val="002C6CA7"/>
    <w:rsid w:val="002D0DD2"/>
    <w:rsid w:val="002F1DE5"/>
    <w:rsid w:val="003108D7"/>
    <w:rsid w:val="00312683"/>
    <w:rsid w:val="003259D3"/>
    <w:rsid w:val="003300C6"/>
    <w:rsid w:val="003362EF"/>
    <w:rsid w:val="003418E3"/>
    <w:rsid w:val="00344A76"/>
    <w:rsid w:val="00347842"/>
    <w:rsid w:val="00360CC0"/>
    <w:rsid w:val="0036439F"/>
    <w:rsid w:val="00366231"/>
    <w:rsid w:val="00375F07"/>
    <w:rsid w:val="003912CF"/>
    <w:rsid w:val="00392607"/>
    <w:rsid w:val="00393963"/>
    <w:rsid w:val="003A0BC8"/>
    <w:rsid w:val="003A286A"/>
    <w:rsid w:val="003A5F88"/>
    <w:rsid w:val="003A6540"/>
    <w:rsid w:val="003C2BBB"/>
    <w:rsid w:val="003E0CFF"/>
    <w:rsid w:val="003E106C"/>
    <w:rsid w:val="003E259B"/>
    <w:rsid w:val="003F632A"/>
    <w:rsid w:val="003F79F3"/>
    <w:rsid w:val="00404760"/>
    <w:rsid w:val="004052F7"/>
    <w:rsid w:val="004129E7"/>
    <w:rsid w:val="004141C0"/>
    <w:rsid w:val="004159F5"/>
    <w:rsid w:val="00430A90"/>
    <w:rsid w:val="004360FA"/>
    <w:rsid w:val="00436681"/>
    <w:rsid w:val="00436BFE"/>
    <w:rsid w:val="00436EA5"/>
    <w:rsid w:val="00440CB2"/>
    <w:rsid w:val="0044136C"/>
    <w:rsid w:val="00441C97"/>
    <w:rsid w:val="0044216D"/>
    <w:rsid w:val="00457814"/>
    <w:rsid w:val="004622D6"/>
    <w:rsid w:val="004640BC"/>
    <w:rsid w:val="00474370"/>
    <w:rsid w:val="00474AF0"/>
    <w:rsid w:val="004937DB"/>
    <w:rsid w:val="004A5195"/>
    <w:rsid w:val="004C4310"/>
    <w:rsid w:val="004C4611"/>
    <w:rsid w:val="004C5B44"/>
    <w:rsid w:val="004D29BA"/>
    <w:rsid w:val="004D4554"/>
    <w:rsid w:val="004E219B"/>
    <w:rsid w:val="00504815"/>
    <w:rsid w:val="00506CCB"/>
    <w:rsid w:val="00507FAF"/>
    <w:rsid w:val="00520165"/>
    <w:rsid w:val="00524865"/>
    <w:rsid w:val="00526453"/>
    <w:rsid w:val="00550133"/>
    <w:rsid w:val="005515C1"/>
    <w:rsid w:val="00552D67"/>
    <w:rsid w:val="005558EC"/>
    <w:rsid w:val="00564189"/>
    <w:rsid w:val="005755C2"/>
    <w:rsid w:val="0058007F"/>
    <w:rsid w:val="005923F5"/>
    <w:rsid w:val="005B499A"/>
    <w:rsid w:val="005B6565"/>
    <w:rsid w:val="005C2584"/>
    <w:rsid w:val="005F1AD4"/>
    <w:rsid w:val="005F1EC8"/>
    <w:rsid w:val="00606FE5"/>
    <w:rsid w:val="00613D32"/>
    <w:rsid w:val="00624A4B"/>
    <w:rsid w:val="006341E1"/>
    <w:rsid w:val="006516EE"/>
    <w:rsid w:val="00652E65"/>
    <w:rsid w:val="006655E9"/>
    <w:rsid w:val="006772C2"/>
    <w:rsid w:val="0068256A"/>
    <w:rsid w:val="006857C0"/>
    <w:rsid w:val="0069097B"/>
    <w:rsid w:val="006A2B03"/>
    <w:rsid w:val="006A3A36"/>
    <w:rsid w:val="006A7B8A"/>
    <w:rsid w:val="006B17BB"/>
    <w:rsid w:val="006B508C"/>
    <w:rsid w:val="006D3D5D"/>
    <w:rsid w:val="006D5857"/>
    <w:rsid w:val="006D5976"/>
    <w:rsid w:val="006E6B03"/>
    <w:rsid w:val="0070592B"/>
    <w:rsid w:val="00722180"/>
    <w:rsid w:val="007414DF"/>
    <w:rsid w:val="00746C07"/>
    <w:rsid w:val="00765DFA"/>
    <w:rsid w:val="00772771"/>
    <w:rsid w:val="0078299B"/>
    <w:rsid w:val="00787A6C"/>
    <w:rsid w:val="007A2E43"/>
    <w:rsid w:val="007B3044"/>
    <w:rsid w:val="007B752A"/>
    <w:rsid w:val="007C25E5"/>
    <w:rsid w:val="007C32AB"/>
    <w:rsid w:val="007C5C3A"/>
    <w:rsid w:val="007D026F"/>
    <w:rsid w:val="007D0624"/>
    <w:rsid w:val="007D10F2"/>
    <w:rsid w:val="007D7950"/>
    <w:rsid w:val="007F04E1"/>
    <w:rsid w:val="007F441B"/>
    <w:rsid w:val="00816F9D"/>
    <w:rsid w:val="008170C0"/>
    <w:rsid w:val="00823095"/>
    <w:rsid w:val="00823727"/>
    <w:rsid w:val="00834E09"/>
    <w:rsid w:val="00840996"/>
    <w:rsid w:val="00841067"/>
    <w:rsid w:val="00841958"/>
    <w:rsid w:val="00854DB0"/>
    <w:rsid w:val="00856574"/>
    <w:rsid w:val="00857587"/>
    <w:rsid w:val="008607FF"/>
    <w:rsid w:val="008718A1"/>
    <w:rsid w:val="00877CBB"/>
    <w:rsid w:val="0088266E"/>
    <w:rsid w:val="00883388"/>
    <w:rsid w:val="00883779"/>
    <w:rsid w:val="008934EF"/>
    <w:rsid w:val="008A4A32"/>
    <w:rsid w:val="008A6FFC"/>
    <w:rsid w:val="008B03D9"/>
    <w:rsid w:val="008D1655"/>
    <w:rsid w:val="008E1D78"/>
    <w:rsid w:val="008E504A"/>
    <w:rsid w:val="008F32F0"/>
    <w:rsid w:val="008F40C8"/>
    <w:rsid w:val="008F4BF4"/>
    <w:rsid w:val="008F6968"/>
    <w:rsid w:val="00913F11"/>
    <w:rsid w:val="00916236"/>
    <w:rsid w:val="009176F6"/>
    <w:rsid w:val="0092170F"/>
    <w:rsid w:val="009250EA"/>
    <w:rsid w:val="00933539"/>
    <w:rsid w:val="00950213"/>
    <w:rsid w:val="009661B9"/>
    <w:rsid w:val="009676F2"/>
    <w:rsid w:val="00987608"/>
    <w:rsid w:val="00992217"/>
    <w:rsid w:val="00993B2B"/>
    <w:rsid w:val="009947B0"/>
    <w:rsid w:val="00997361"/>
    <w:rsid w:val="009B78E5"/>
    <w:rsid w:val="009C0019"/>
    <w:rsid w:val="009C0227"/>
    <w:rsid w:val="009C1BC9"/>
    <w:rsid w:val="009D1304"/>
    <w:rsid w:val="009F5D73"/>
    <w:rsid w:val="009F733A"/>
    <w:rsid w:val="00A00D05"/>
    <w:rsid w:val="00A01742"/>
    <w:rsid w:val="00A11ECA"/>
    <w:rsid w:val="00A2177B"/>
    <w:rsid w:val="00A21CC0"/>
    <w:rsid w:val="00A254E7"/>
    <w:rsid w:val="00A275CD"/>
    <w:rsid w:val="00A363DF"/>
    <w:rsid w:val="00A53535"/>
    <w:rsid w:val="00A57BAB"/>
    <w:rsid w:val="00A6239C"/>
    <w:rsid w:val="00A6346D"/>
    <w:rsid w:val="00A6747C"/>
    <w:rsid w:val="00A80244"/>
    <w:rsid w:val="00A82FB1"/>
    <w:rsid w:val="00A84544"/>
    <w:rsid w:val="00A933A8"/>
    <w:rsid w:val="00A95677"/>
    <w:rsid w:val="00AA6D4B"/>
    <w:rsid w:val="00AB075D"/>
    <w:rsid w:val="00AB2BB7"/>
    <w:rsid w:val="00AB33FF"/>
    <w:rsid w:val="00AB39ED"/>
    <w:rsid w:val="00AC0107"/>
    <w:rsid w:val="00AD7237"/>
    <w:rsid w:val="00AE6412"/>
    <w:rsid w:val="00AE7329"/>
    <w:rsid w:val="00B02AE2"/>
    <w:rsid w:val="00B055C4"/>
    <w:rsid w:val="00B22602"/>
    <w:rsid w:val="00B228AF"/>
    <w:rsid w:val="00B24099"/>
    <w:rsid w:val="00B309C1"/>
    <w:rsid w:val="00B3407A"/>
    <w:rsid w:val="00B354EF"/>
    <w:rsid w:val="00B433B5"/>
    <w:rsid w:val="00B5394D"/>
    <w:rsid w:val="00B558B1"/>
    <w:rsid w:val="00B632B0"/>
    <w:rsid w:val="00B8011A"/>
    <w:rsid w:val="00B83A6A"/>
    <w:rsid w:val="00B94172"/>
    <w:rsid w:val="00B95010"/>
    <w:rsid w:val="00B95717"/>
    <w:rsid w:val="00BA3AD4"/>
    <w:rsid w:val="00BB026E"/>
    <w:rsid w:val="00BB6F48"/>
    <w:rsid w:val="00BC4E91"/>
    <w:rsid w:val="00BD11AD"/>
    <w:rsid w:val="00BD522F"/>
    <w:rsid w:val="00BD65B6"/>
    <w:rsid w:val="00BF1D5F"/>
    <w:rsid w:val="00BF75E1"/>
    <w:rsid w:val="00C05962"/>
    <w:rsid w:val="00C23D9F"/>
    <w:rsid w:val="00C27597"/>
    <w:rsid w:val="00C34C7D"/>
    <w:rsid w:val="00C57658"/>
    <w:rsid w:val="00C60B46"/>
    <w:rsid w:val="00C65B07"/>
    <w:rsid w:val="00C67753"/>
    <w:rsid w:val="00C727A7"/>
    <w:rsid w:val="00C800C1"/>
    <w:rsid w:val="00C80535"/>
    <w:rsid w:val="00C82EC1"/>
    <w:rsid w:val="00C900EF"/>
    <w:rsid w:val="00C94A21"/>
    <w:rsid w:val="00CB5597"/>
    <w:rsid w:val="00CB76F3"/>
    <w:rsid w:val="00D06A07"/>
    <w:rsid w:val="00D13CA4"/>
    <w:rsid w:val="00D22FF2"/>
    <w:rsid w:val="00D31070"/>
    <w:rsid w:val="00D407B1"/>
    <w:rsid w:val="00D43F34"/>
    <w:rsid w:val="00D473A1"/>
    <w:rsid w:val="00D5179A"/>
    <w:rsid w:val="00D65F94"/>
    <w:rsid w:val="00D76286"/>
    <w:rsid w:val="00D91D59"/>
    <w:rsid w:val="00D966F8"/>
    <w:rsid w:val="00DA30F9"/>
    <w:rsid w:val="00DA7841"/>
    <w:rsid w:val="00DB209A"/>
    <w:rsid w:val="00DB2EE0"/>
    <w:rsid w:val="00DD58E8"/>
    <w:rsid w:val="00DE0104"/>
    <w:rsid w:val="00DE1319"/>
    <w:rsid w:val="00DE1564"/>
    <w:rsid w:val="00DF0BC1"/>
    <w:rsid w:val="00E01DEC"/>
    <w:rsid w:val="00E04514"/>
    <w:rsid w:val="00E04943"/>
    <w:rsid w:val="00E066C3"/>
    <w:rsid w:val="00E116F6"/>
    <w:rsid w:val="00E3503E"/>
    <w:rsid w:val="00E42222"/>
    <w:rsid w:val="00E52548"/>
    <w:rsid w:val="00E60569"/>
    <w:rsid w:val="00E61DA0"/>
    <w:rsid w:val="00E77844"/>
    <w:rsid w:val="00E82579"/>
    <w:rsid w:val="00E8769C"/>
    <w:rsid w:val="00E93B21"/>
    <w:rsid w:val="00EA6FF6"/>
    <w:rsid w:val="00EB7D23"/>
    <w:rsid w:val="00ED2CDC"/>
    <w:rsid w:val="00EE51EB"/>
    <w:rsid w:val="00F05909"/>
    <w:rsid w:val="00F10766"/>
    <w:rsid w:val="00F10D52"/>
    <w:rsid w:val="00F21893"/>
    <w:rsid w:val="00F27673"/>
    <w:rsid w:val="00F44D4A"/>
    <w:rsid w:val="00F57500"/>
    <w:rsid w:val="00F577C3"/>
    <w:rsid w:val="00F577FF"/>
    <w:rsid w:val="00F675FD"/>
    <w:rsid w:val="00F83D82"/>
    <w:rsid w:val="00F84610"/>
    <w:rsid w:val="00F85DEB"/>
    <w:rsid w:val="00F91981"/>
    <w:rsid w:val="00F9334F"/>
    <w:rsid w:val="00F94A6A"/>
    <w:rsid w:val="00FA5A99"/>
    <w:rsid w:val="00FB2CE5"/>
    <w:rsid w:val="00FB42D2"/>
    <w:rsid w:val="00FC1840"/>
    <w:rsid w:val="00FC5C52"/>
    <w:rsid w:val="00FD30E4"/>
    <w:rsid w:val="00FD3E82"/>
    <w:rsid w:val="00FE11D8"/>
    <w:rsid w:val="00FE4742"/>
    <w:rsid w:val="00FF6D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17"/>
    <w:pPr>
      <w:widowControl w:val="0"/>
      <w:jc w:val="both"/>
    </w:pPr>
    <w:rPr>
      <w:rFonts w:ascii="Calibri" w:hAnsi="Calibri"/>
    </w:rPr>
  </w:style>
  <w:style w:type="paragraph" w:styleId="Heading1">
    <w:name w:val="heading 1"/>
    <w:basedOn w:val="Normal"/>
    <w:next w:val="Normal"/>
    <w:link w:val="Heading1Char"/>
    <w:uiPriority w:val="99"/>
    <w:qFormat/>
    <w:rsid w:val="008B03D9"/>
    <w:pPr>
      <w:autoSpaceDE w:val="0"/>
      <w:autoSpaceDN w:val="0"/>
      <w:adjustRightInd w:val="0"/>
      <w:jc w:val="left"/>
      <w:outlineLvl w:val="0"/>
    </w:pPr>
    <w:rPr>
      <w:rFonts w:ascii="Arial" w:hAnsi="Arial" w:cs="Arial"/>
      <w:b/>
      <w:bCs/>
      <w:kern w:val="0"/>
      <w:sz w:val="40"/>
      <w:szCs w:val="40"/>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026E"/>
    <w:rPr>
      <w:rFonts w:ascii="Calibri" w:hAnsi="Calibri" w:cs="Times New Roman"/>
      <w:b/>
      <w:bCs/>
      <w:kern w:val="44"/>
      <w:sz w:val="44"/>
      <w:szCs w:val="44"/>
    </w:rPr>
  </w:style>
  <w:style w:type="character" w:customStyle="1" w:styleId="HeaderChar">
    <w:name w:val="Header Char"/>
    <w:uiPriority w:val="99"/>
    <w:locked/>
    <w:rsid w:val="00992217"/>
    <w:rPr>
      <w:sz w:val="18"/>
    </w:rPr>
  </w:style>
  <w:style w:type="character" w:customStyle="1" w:styleId="FooterChar">
    <w:name w:val="Footer Char"/>
    <w:uiPriority w:val="99"/>
    <w:locked/>
    <w:rsid w:val="00992217"/>
    <w:rPr>
      <w:sz w:val="18"/>
    </w:rPr>
  </w:style>
  <w:style w:type="paragraph" w:styleId="Header">
    <w:name w:val="header"/>
    <w:basedOn w:val="Normal"/>
    <w:link w:val="HeaderChar1"/>
    <w:uiPriority w:val="99"/>
    <w:rsid w:val="00992217"/>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HeaderChar1">
    <w:name w:val="Header Char1"/>
    <w:basedOn w:val="DefaultParagraphFont"/>
    <w:link w:val="Header"/>
    <w:uiPriority w:val="99"/>
    <w:semiHidden/>
    <w:locked/>
    <w:rsid w:val="00BB026E"/>
    <w:rPr>
      <w:rFonts w:ascii="Calibri" w:hAnsi="Calibri" w:cs="Times New Roman"/>
      <w:sz w:val="18"/>
      <w:szCs w:val="18"/>
    </w:rPr>
  </w:style>
  <w:style w:type="paragraph" w:styleId="Footer">
    <w:name w:val="footer"/>
    <w:basedOn w:val="Normal"/>
    <w:link w:val="FooterChar1"/>
    <w:uiPriority w:val="99"/>
    <w:rsid w:val="00992217"/>
    <w:pPr>
      <w:tabs>
        <w:tab w:val="center" w:pos="4153"/>
        <w:tab w:val="right" w:pos="8306"/>
      </w:tabs>
      <w:snapToGrid w:val="0"/>
      <w:jc w:val="left"/>
    </w:pPr>
    <w:rPr>
      <w:rFonts w:ascii="Times New Roman" w:hAnsi="Times New Roman"/>
      <w:kern w:val="0"/>
      <w:sz w:val="18"/>
      <w:szCs w:val="20"/>
    </w:rPr>
  </w:style>
  <w:style w:type="character" w:customStyle="1" w:styleId="FooterChar1">
    <w:name w:val="Footer Char1"/>
    <w:basedOn w:val="DefaultParagraphFont"/>
    <w:link w:val="Footer"/>
    <w:uiPriority w:val="99"/>
    <w:semiHidden/>
    <w:locked/>
    <w:rsid w:val="00BB026E"/>
    <w:rPr>
      <w:rFonts w:ascii="Calibri" w:hAnsi="Calibri" w:cs="Times New Roman"/>
      <w:sz w:val="18"/>
      <w:szCs w:val="18"/>
    </w:rPr>
  </w:style>
  <w:style w:type="paragraph" w:styleId="Caption">
    <w:name w:val="caption"/>
    <w:basedOn w:val="Normal"/>
    <w:next w:val="Normal"/>
    <w:uiPriority w:val="99"/>
    <w:qFormat/>
    <w:rsid w:val="00992217"/>
    <w:rPr>
      <w:rFonts w:ascii="Arial" w:eastAsia="黑体" w:hAnsi="Arial"/>
      <w:sz w:val="20"/>
    </w:rPr>
  </w:style>
  <w:style w:type="paragraph" w:customStyle="1" w:styleId="1">
    <w:name w:val="列出段落1"/>
    <w:basedOn w:val="Normal"/>
    <w:uiPriority w:val="99"/>
    <w:rsid w:val="00992217"/>
    <w:pPr>
      <w:ind w:firstLineChars="200" w:firstLine="420"/>
    </w:pPr>
  </w:style>
  <w:style w:type="paragraph" w:styleId="BalloonText">
    <w:name w:val="Balloon Text"/>
    <w:basedOn w:val="Normal"/>
    <w:link w:val="BalloonTextChar"/>
    <w:uiPriority w:val="99"/>
    <w:semiHidden/>
    <w:rsid w:val="004D29BA"/>
    <w:rPr>
      <w:sz w:val="18"/>
      <w:szCs w:val="18"/>
    </w:rPr>
  </w:style>
  <w:style w:type="character" w:customStyle="1" w:styleId="BalloonTextChar">
    <w:name w:val="Balloon Text Char"/>
    <w:basedOn w:val="DefaultParagraphFont"/>
    <w:link w:val="BalloonText"/>
    <w:uiPriority w:val="99"/>
    <w:semiHidden/>
    <w:locked/>
    <w:rsid w:val="004D29BA"/>
    <w:rPr>
      <w:rFonts w:ascii="Calibri" w:hAnsi="Calibri" w:cs="Times New Roman"/>
      <w:kern w:val="2"/>
      <w:sz w:val="18"/>
    </w:rPr>
  </w:style>
  <w:style w:type="character" w:styleId="CommentReference">
    <w:name w:val="annotation reference"/>
    <w:basedOn w:val="DefaultParagraphFont"/>
    <w:uiPriority w:val="99"/>
    <w:semiHidden/>
    <w:rsid w:val="005755C2"/>
    <w:rPr>
      <w:rFonts w:cs="Times New Roman"/>
      <w:sz w:val="21"/>
    </w:rPr>
  </w:style>
  <w:style w:type="paragraph" w:styleId="CommentText">
    <w:name w:val="annotation text"/>
    <w:basedOn w:val="Normal"/>
    <w:link w:val="CommentTextChar"/>
    <w:uiPriority w:val="99"/>
    <w:semiHidden/>
    <w:rsid w:val="005755C2"/>
    <w:pPr>
      <w:jc w:val="left"/>
    </w:pPr>
  </w:style>
  <w:style w:type="character" w:customStyle="1" w:styleId="CommentTextChar">
    <w:name w:val="Comment Text Char"/>
    <w:basedOn w:val="DefaultParagraphFont"/>
    <w:link w:val="CommentText"/>
    <w:uiPriority w:val="99"/>
    <w:semiHidden/>
    <w:locked/>
    <w:rsid w:val="005755C2"/>
    <w:rPr>
      <w:rFonts w:ascii="Calibri" w:hAnsi="Calibri" w:cs="Times New Roman"/>
      <w:kern w:val="2"/>
      <w:sz w:val="22"/>
    </w:rPr>
  </w:style>
  <w:style w:type="paragraph" w:styleId="CommentSubject">
    <w:name w:val="annotation subject"/>
    <w:basedOn w:val="CommentText"/>
    <w:next w:val="CommentText"/>
    <w:link w:val="CommentSubjectChar"/>
    <w:uiPriority w:val="99"/>
    <w:semiHidden/>
    <w:rsid w:val="005755C2"/>
    <w:rPr>
      <w:b/>
      <w:bCs/>
    </w:rPr>
  </w:style>
  <w:style w:type="character" w:customStyle="1" w:styleId="CommentSubjectChar">
    <w:name w:val="Comment Subject Char"/>
    <w:basedOn w:val="CommentTextChar"/>
    <w:link w:val="CommentSubject"/>
    <w:uiPriority w:val="99"/>
    <w:semiHidden/>
    <w:locked/>
    <w:rsid w:val="005755C2"/>
    <w:rPr>
      <w:b/>
    </w:rPr>
  </w:style>
  <w:style w:type="paragraph" w:styleId="Date">
    <w:name w:val="Date"/>
    <w:basedOn w:val="Normal"/>
    <w:next w:val="Normal"/>
    <w:link w:val="DateChar"/>
    <w:uiPriority w:val="99"/>
    <w:semiHidden/>
    <w:rsid w:val="00A6346D"/>
    <w:pPr>
      <w:ind w:leftChars="2500" w:left="100"/>
    </w:pPr>
  </w:style>
  <w:style w:type="character" w:customStyle="1" w:styleId="DateChar">
    <w:name w:val="Date Char"/>
    <w:basedOn w:val="DefaultParagraphFont"/>
    <w:link w:val="Date"/>
    <w:uiPriority w:val="99"/>
    <w:semiHidden/>
    <w:locked/>
    <w:rsid w:val="00A6346D"/>
    <w:rPr>
      <w:rFonts w:ascii="Calibri" w:hAnsi="Calibri" w:cs="Times New Roman"/>
      <w:kern w:val="2"/>
      <w:sz w:val="22"/>
      <w:szCs w:val="22"/>
    </w:rPr>
  </w:style>
  <w:style w:type="character" w:styleId="PageNumber">
    <w:name w:val="page number"/>
    <w:basedOn w:val="DefaultParagraphFont"/>
    <w:uiPriority w:val="99"/>
    <w:rsid w:val="002455B2"/>
    <w:rPr>
      <w:rFonts w:cs="Times New Roman"/>
    </w:rPr>
  </w:style>
  <w:style w:type="character" w:styleId="Hyperlink">
    <w:name w:val="Hyperlink"/>
    <w:basedOn w:val="DefaultParagraphFont"/>
    <w:uiPriority w:val="99"/>
    <w:rsid w:val="008B03D9"/>
    <w:rPr>
      <w:rFonts w:cs="Times New Roman"/>
      <w:color w:val="0000FF"/>
      <w:u w:val="single"/>
    </w:rPr>
  </w:style>
  <w:style w:type="table" w:styleId="TableGrid">
    <w:name w:val="Table Grid"/>
    <w:basedOn w:val="TableNormal"/>
    <w:uiPriority w:val="99"/>
    <w:rsid w:val="009B78E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C6CA7"/>
    <w:pPr>
      <w:ind w:firstLineChars="200" w:firstLine="420"/>
    </w:pPr>
  </w:style>
  <w:style w:type="character" w:styleId="Emphasis">
    <w:name w:val="Emphasis"/>
    <w:basedOn w:val="DefaultParagraphFont"/>
    <w:uiPriority w:val="99"/>
    <w:qFormat/>
    <w:locked/>
    <w:rsid w:val="0001085B"/>
    <w:rPr>
      <w:rFonts w:cs="Times New Roman"/>
      <w:color w:val="DD4B39"/>
    </w:rPr>
  </w:style>
  <w:style w:type="character" w:customStyle="1" w:styleId="st1">
    <w:name w:val="st1"/>
    <w:basedOn w:val="DefaultParagraphFont"/>
    <w:uiPriority w:val="99"/>
    <w:rsid w:val="0001085B"/>
    <w:rPr>
      <w:rFonts w:cs="Times New Roman"/>
    </w:rPr>
  </w:style>
  <w:style w:type="paragraph" w:styleId="BodyText">
    <w:name w:val="Body Text"/>
    <w:basedOn w:val="Normal"/>
    <w:link w:val="BodyTextChar"/>
    <w:uiPriority w:val="99"/>
    <w:rsid w:val="0092170F"/>
    <w:pPr>
      <w:jc w:val="center"/>
    </w:pPr>
    <w:rPr>
      <w:rFonts w:ascii="Arial" w:eastAsia="仿宋_GB2312" w:hAnsi="Arial" w:cs="Arial"/>
      <w:szCs w:val="24"/>
    </w:rPr>
  </w:style>
  <w:style w:type="character" w:customStyle="1" w:styleId="BodyTextChar">
    <w:name w:val="Body Text Char"/>
    <w:basedOn w:val="DefaultParagraphFont"/>
    <w:link w:val="BodyText"/>
    <w:uiPriority w:val="99"/>
    <w:locked/>
    <w:rsid w:val="0092170F"/>
    <w:rPr>
      <w:rFonts w:ascii="Arial" w:eastAsia="仿宋_GB2312" w:hAnsi="Arial" w:cs="Arial"/>
      <w:sz w:val="24"/>
      <w:szCs w:val="24"/>
    </w:rPr>
  </w:style>
</w:styles>
</file>

<file path=word/webSettings.xml><?xml version="1.0" encoding="utf-8"?>
<w:webSettings xmlns:r="http://schemas.openxmlformats.org/officeDocument/2006/relationships" xmlns:w="http://schemas.openxmlformats.org/wordprocessingml/2006/main">
  <w:divs>
    <w:div w:id="431560091">
      <w:marLeft w:val="0"/>
      <w:marRight w:val="0"/>
      <w:marTop w:val="0"/>
      <w:marBottom w:val="0"/>
      <w:divBdr>
        <w:top w:val="none" w:sz="0" w:space="0" w:color="auto"/>
        <w:left w:val="none" w:sz="0" w:space="0" w:color="auto"/>
        <w:bottom w:val="none" w:sz="0" w:space="0" w:color="auto"/>
        <w:right w:val="none" w:sz="0" w:space="0" w:color="auto"/>
      </w:divBdr>
      <w:divsChild>
        <w:div w:id="431560099">
          <w:marLeft w:val="0"/>
          <w:marRight w:val="0"/>
          <w:marTop w:val="0"/>
          <w:marBottom w:val="0"/>
          <w:divBdr>
            <w:top w:val="none" w:sz="0" w:space="0" w:color="auto"/>
            <w:left w:val="none" w:sz="0" w:space="0" w:color="auto"/>
            <w:bottom w:val="none" w:sz="0" w:space="0" w:color="auto"/>
            <w:right w:val="none" w:sz="0" w:space="0" w:color="auto"/>
          </w:divBdr>
          <w:divsChild>
            <w:div w:id="431560086">
              <w:marLeft w:val="0"/>
              <w:marRight w:val="0"/>
              <w:marTop w:val="0"/>
              <w:marBottom w:val="0"/>
              <w:divBdr>
                <w:top w:val="none" w:sz="0" w:space="0" w:color="auto"/>
                <w:left w:val="single" w:sz="6" w:space="0" w:color="CCCCCC"/>
                <w:bottom w:val="none" w:sz="0" w:space="0" w:color="auto"/>
                <w:right w:val="none" w:sz="0" w:space="0" w:color="auto"/>
              </w:divBdr>
              <w:divsChild>
                <w:div w:id="431560102">
                  <w:marLeft w:val="0"/>
                  <w:marRight w:val="0"/>
                  <w:marTop w:val="0"/>
                  <w:marBottom w:val="0"/>
                  <w:divBdr>
                    <w:top w:val="none" w:sz="0" w:space="0" w:color="auto"/>
                    <w:left w:val="none" w:sz="0" w:space="0" w:color="auto"/>
                    <w:bottom w:val="none" w:sz="0" w:space="0" w:color="auto"/>
                    <w:right w:val="none" w:sz="0" w:space="0" w:color="auto"/>
                  </w:divBdr>
                  <w:divsChild>
                    <w:div w:id="431560101">
                      <w:marLeft w:val="0"/>
                      <w:marRight w:val="0"/>
                      <w:marTop w:val="0"/>
                      <w:marBottom w:val="0"/>
                      <w:divBdr>
                        <w:top w:val="none" w:sz="0" w:space="0" w:color="auto"/>
                        <w:left w:val="none" w:sz="0" w:space="0" w:color="auto"/>
                        <w:bottom w:val="none" w:sz="0" w:space="0" w:color="auto"/>
                        <w:right w:val="none" w:sz="0" w:space="0" w:color="auto"/>
                      </w:divBdr>
                      <w:divsChild>
                        <w:div w:id="431560100">
                          <w:marLeft w:val="0"/>
                          <w:marRight w:val="0"/>
                          <w:marTop w:val="0"/>
                          <w:marBottom w:val="0"/>
                          <w:divBdr>
                            <w:top w:val="none" w:sz="0" w:space="0" w:color="auto"/>
                            <w:left w:val="none" w:sz="0" w:space="0" w:color="auto"/>
                            <w:bottom w:val="none" w:sz="0" w:space="0" w:color="auto"/>
                            <w:right w:val="none" w:sz="0" w:space="0" w:color="auto"/>
                          </w:divBdr>
                          <w:divsChild>
                            <w:div w:id="431560088">
                              <w:marLeft w:val="0"/>
                              <w:marRight w:val="0"/>
                              <w:marTop w:val="0"/>
                              <w:marBottom w:val="0"/>
                              <w:divBdr>
                                <w:top w:val="none" w:sz="0" w:space="0" w:color="auto"/>
                                <w:left w:val="none" w:sz="0" w:space="0" w:color="auto"/>
                                <w:bottom w:val="none" w:sz="0" w:space="0" w:color="auto"/>
                                <w:right w:val="none" w:sz="0" w:space="0" w:color="auto"/>
                              </w:divBdr>
                              <w:divsChild>
                                <w:div w:id="431560104">
                                  <w:marLeft w:val="0"/>
                                  <w:marRight w:val="0"/>
                                  <w:marTop w:val="0"/>
                                  <w:marBottom w:val="0"/>
                                  <w:divBdr>
                                    <w:top w:val="none" w:sz="0" w:space="0" w:color="auto"/>
                                    <w:left w:val="none" w:sz="0" w:space="0" w:color="auto"/>
                                    <w:bottom w:val="none" w:sz="0" w:space="0" w:color="auto"/>
                                    <w:right w:val="none" w:sz="0" w:space="0" w:color="auto"/>
                                  </w:divBdr>
                                  <w:divsChild>
                                    <w:div w:id="431560103">
                                      <w:marLeft w:val="0"/>
                                      <w:marRight w:val="0"/>
                                      <w:marTop w:val="0"/>
                                      <w:marBottom w:val="0"/>
                                      <w:divBdr>
                                        <w:top w:val="none" w:sz="0" w:space="0" w:color="auto"/>
                                        <w:left w:val="none" w:sz="0" w:space="0" w:color="auto"/>
                                        <w:bottom w:val="none" w:sz="0" w:space="0" w:color="auto"/>
                                        <w:right w:val="none" w:sz="0" w:space="0" w:color="auto"/>
                                      </w:divBdr>
                                      <w:divsChild>
                                        <w:div w:id="431560087">
                                          <w:marLeft w:val="0"/>
                                          <w:marRight w:val="0"/>
                                          <w:marTop w:val="0"/>
                                          <w:marBottom w:val="0"/>
                                          <w:divBdr>
                                            <w:top w:val="none" w:sz="0" w:space="0" w:color="auto"/>
                                            <w:left w:val="none" w:sz="0" w:space="0" w:color="auto"/>
                                            <w:bottom w:val="none" w:sz="0" w:space="0" w:color="auto"/>
                                            <w:right w:val="none" w:sz="0" w:space="0" w:color="auto"/>
                                          </w:divBdr>
                                          <w:divsChild>
                                            <w:div w:id="431560095">
                                              <w:marLeft w:val="0"/>
                                              <w:marRight w:val="0"/>
                                              <w:marTop w:val="0"/>
                                              <w:marBottom w:val="0"/>
                                              <w:divBdr>
                                                <w:top w:val="none" w:sz="0" w:space="0" w:color="auto"/>
                                                <w:left w:val="none" w:sz="0" w:space="0" w:color="auto"/>
                                                <w:bottom w:val="none" w:sz="0" w:space="0" w:color="auto"/>
                                                <w:right w:val="none" w:sz="0" w:space="0" w:color="auto"/>
                                              </w:divBdr>
                                              <w:divsChild>
                                                <w:div w:id="431560090">
                                                  <w:marLeft w:val="0"/>
                                                  <w:marRight w:val="0"/>
                                                  <w:marTop w:val="0"/>
                                                  <w:marBottom w:val="0"/>
                                                  <w:divBdr>
                                                    <w:top w:val="none" w:sz="0" w:space="0" w:color="auto"/>
                                                    <w:left w:val="none" w:sz="0" w:space="0" w:color="auto"/>
                                                    <w:bottom w:val="none" w:sz="0" w:space="0" w:color="auto"/>
                                                    <w:right w:val="none" w:sz="0" w:space="0" w:color="auto"/>
                                                  </w:divBdr>
                                                  <w:divsChild>
                                                    <w:div w:id="431560098">
                                                      <w:marLeft w:val="0"/>
                                                      <w:marRight w:val="0"/>
                                                      <w:marTop w:val="0"/>
                                                      <w:marBottom w:val="0"/>
                                                      <w:divBdr>
                                                        <w:top w:val="none" w:sz="0" w:space="0" w:color="auto"/>
                                                        <w:left w:val="none" w:sz="0" w:space="0" w:color="auto"/>
                                                        <w:bottom w:val="none" w:sz="0" w:space="0" w:color="auto"/>
                                                        <w:right w:val="none" w:sz="0" w:space="0" w:color="auto"/>
                                                      </w:divBdr>
                                                      <w:divsChild>
                                                        <w:div w:id="431560085">
                                                          <w:marLeft w:val="0"/>
                                                          <w:marRight w:val="0"/>
                                                          <w:marTop w:val="0"/>
                                                          <w:marBottom w:val="0"/>
                                                          <w:divBdr>
                                                            <w:top w:val="none" w:sz="0" w:space="0" w:color="auto"/>
                                                            <w:left w:val="none" w:sz="0" w:space="0" w:color="auto"/>
                                                            <w:bottom w:val="none" w:sz="0" w:space="0" w:color="auto"/>
                                                            <w:right w:val="none" w:sz="0" w:space="0" w:color="auto"/>
                                                          </w:divBdr>
                                                          <w:divsChild>
                                                            <w:div w:id="431560097">
                                                              <w:marLeft w:val="0"/>
                                                              <w:marRight w:val="0"/>
                                                              <w:marTop w:val="0"/>
                                                              <w:marBottom w:val="0"/>
                                                              <w:divBdr>
                                                                <w:top w:val="none" w:sz="0" w:space="0" w:color="auto"/>
                                                                <w:left w:val="none" w:sz="0" w:space="0" w:color="auto"/>
                                                                <w:bottom w:val="none" w:sz="0" w:space="0" w:color="auto"/>
                                                                <w:right w:val="none" w:sz="0" w:space="0" w:color="auto"/>
                                                              </w:divBdr>
                                                              <w:divsChild>
                                                                <w:div w:id="431560089">
                                                                  <w:marLeft w:val="0"/>
                                                                  <w:marRight w:val="0"/>
                                                                  <w:marTop w:val="0"/>
                                                                  <w:marBottom w:val="0"/>
                                                                  <w:divBdr>
                                                                    <w:top w:val="none" w:sz="0" w:space="0" w:color="auto"/>
                                                                    <w:left w:val="none" w:sz="0" w:space="0" w:color="auto"/>
                                                                    <w:bottom w:val="none" w:sz="0" w:space="0" w:color="auto"/>
                                                                    <w:right w:val="none" w:sz="0" w:space="0" w:color="auto"/>
                                                                  </w:divBdr>
                                                                </w:div>
                                                                <w:div w:id="431560092">
                                                                  <w:marLeft w:val="0"/>
                                                                  <w:marRight w:val="0"/>
                                                                  <w:marTop w:val="0"/>
                                                                  <w:marBottom w:val="0"/>
                                                                  <w:divBdr>
                                                                    <w:top w:val="none" w:sz="0" w:space="0" w:color="auto"/>
                                                                    <w:left w:val="none" w:sz="0" w:space="0" w:color="auto"/>
                                                                    <w:bottom w:val="none" w:sz="0" w:space="0" w:color="auto"/>
                                                                    <w:right w:val="none" w:sz="0" w:space="0" w:color="auto"/>
                                                                  </w:divBdr>
                                                                </w:div>
                                                                <w:div w:id="431560093">
                                                                  <w:marLeft w:val="0"/>
                                                                  <w:marRight w:val="0"/>
                                                                  <w:marTop w:val="0"/>
                                                                  <w:marBottom w:val="0"/>
                                                                  <w:divBdr>
                                                                    <w:top w:val="none" w:sz="0" w:space="0" w:color="auto"/>
                                                                    <w:left w:val="none" w:sz="0" w:space="0" w:color="auto"/>
                                                                    <w:bottom w:val="none" w:sz="0" w:space="0" w:color="auto"/>
                                                                    <w:right w:val="none" w:sz="0" w:space="0" w:color="auto"/>
                                                                  </w:divBdr>
                                                                </w:div>
                                                                <w:div w:id="431560094">
                                                                  <w:marLeft w:val="0"/>
                                                                  <w:marRight w:val="0"/>
                                                                  <w:marTop w:val="0"/>
                                                                  <w:marBottom w:val="0"/>
                                                                  <w:divBdr>
                                                                    <w:top w:val="none" w:sz="0" w:space="0" w:color="auto"/>
                                                                    <w:left w:val="none" w:sz="0" w:space="0" w:color="auto"/>
                                                                    <w:bottom w:val="none" w:sz="0" w:space="0" w:color="auto"/>
                                                                    <w:right w:val="none" w:sz="0" w:space="0" w:color="auto"/>
                                                                  </w:divBdr>
                                                                </w:div>
                                                                <w:div w:id="4315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8</Pages>
  <Words>624</Words>
  <Characters>3558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阮琳</dc:title>
  <dc:subject/>
  <dc:creator>阮琳</dc:creator>
  <cp:keywords/>
  <dc:description/>
  <cp:lastModifiedBy>User</cp:lastModifiedBy>
  <cp:revision>11</cp:revision>
  <cp:lastPrinted>2013-05-23T00:52:00Z</cp:lastPrinted>
  <dcterms:created xsi:type="dcterms:W3CDTF">2013-05-22T02:51:00Z</dcterms:created>
  <dcterms:modified xsi:type="dcterms:W3CDTF">2013-05-23T00:52:00Z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2052-8.1.0.2988</vt:lpwstr>
  </property>
</Properties>
</file>