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8A" w:rsidRPr="00A43CFA" w:rsidRDefault="00D62E8A" w:rsidP="00A43CFA">
      <w:pPr>
        <w:spacing w:line="520" w:lineRule="exact"/>
        <w:jc w:val="right"/>
        <w:rPr>
          <w:rFonts w:ascii="仿宋_GB2312" w:eastAsia="仿宋_GB2312"/>
          <w:sz w:val="32"/>
          <w:szCs w:val="32"/>
        </w:rPr>
      </w:pPr>
    </w:p>
    <w:p w:rsidR="00D62E8A" w:rsidRPr="00A43CFA" w:rsidRDefault="00D62E8A" w:rsidP="00A43CFA">
      <w:pPr>
        <w:spacing w:line="520" w:lineRule="exact"/>
        <w:jc w:val="right"/>
        <w:rPr>
          <w:rFonts w:ascii="仿宋_GB2312" w:eastAsia="仿宋_GB2312"/>
          <w:sz w:val="32"/>
          <w:szCs w:val="32"/>
        </w:rPr>
      </w:pPr>
    </w:p>
    <w:p w:rsidR="00D62E8A" w:rsidRPr="00A43CFA" w:rsidRDefault="00D62E8A" w:rsidP="00A43CFA">
      <w:pPr>
        <w:spacing w:line="520" w:lineRule="exact"/>
        <w:jc w:val="right"/>
        <w:rPr>
          <w:rFonts w:ascii="仿宋_GB2312" w:eastAsia="仿宋_GB2312"/>
          <w:sz w:val="32"/>
          <w:szCs w:val="32"/>
        </w:rPr>
      </w:pPr>
      <w:r w:rsidRPr="00A43CFA">
        <w:rPr>
          <w:rFonts w:ascii="仿宋_GB2312" w:eastAsia="仿宋_GB2312" w:hint="eastAsia"/>
          <w:sz w:val="32"/>
          <w:szCs w:val="32"/>
        </w:rPr>
        <w:t>中商联函</w:t>
      </w:r>
      <w:r w:rsidRPr="00A43CFA">
        <w:rPr>
          <w:rFonts w:ascii="仿宋_GB2312" w:eastAsia="仿宋_GB2312"/>
          <w:sz w:val="32"/>
          <w:szCs w:val="32"/>
        </w:rPr>
        <w:t>[</w:t>
      </w:r>
      <w:r w:rsidRPr="00A43CFA">
        <w:rPr>
          <w:rFonts w:eastAsia="仿宋_GB2312"/>
          <w:sz w:val="32"/>
          <w:szCs w:val="32"/>
        </w:rPr>
        <w:t>2013</w:t>
      </w:r>
      <w:r w:rsidRPr="00A43CFA">
        <w:rPr>
          <w:rFonts w:ascii="仿宋_GB2312" w:eastAsia="仿宋_GB2312"/>
          <w:sz w:val="32"/>
          <w:szCs w:val="32"/>
        </w:rPr>
        <w:t>]</w:t>
      </w:r>
      <w:r w:rsidRPr="00A43CFA">
        <w:rPr>
          <w:rFonts w:eastAsia="仿宋_GB2312"/>
          <w:sz w:val="32"/>
          <w:szCs w:val="32"/>
        </w:rPr>
        <w:t>180</w:t>
      </w:r>
      <w:r w:rsidRPr="00A43CFA">
        <w:rPr>
          <w:rFonts w:ascii="仿宋_GB2312" w:eastAsia="仿宋_GB2312" w:hint="eastAsia"/>
          <w:sz w:val="32"/>
          <w:szCs w:val="32"/>
        </w:rPr>
        <w:t>号</w:t>
      </w:r>
    </w:p>
    <w:p w:rsidR="00D62E8A" w:rsidRPr="00A43CFA" w:rsidRDefault="00D62E8A" w:rsidP="00A43CFA">
      <w:pPr>
        <w:spacing w:line="520" w:lineRule="exact"/>
        <w:jc w:val="right"/>
        <w:rPr>
          <w:rFonts w:ascii="仿宋_GB2312" w:eastAsia="仿宋_GB2312"/>
          <w:sz w:val="32"/>
          <w:szCs w:val="32"/>
        </w:rPr>
      </w:pPr>
    </w:p>
    <w:p w:rsidR="00D62E8A" w:rsidRPr="00A43CFA" w:rsidRDefault="00D62E8A" w:rsidP="00A43CFA">
      <w:pPr>
        <w:spacing w:line="520" w:lineRule="exact"/>
        <w:jc w:val="right"/>
        <w:rPr>
          <w:rFonts w:ascii="仿宋_GB2312" w:eastAsia="仿宋_GB2312"/>
          <w:sz w:val="32"/>
          <w:szCs w:val="32"/>
        </w:rPr>
      </w:pPr>
    </w:p>
    <w:p w:rsidR="00D62E8A" w:rsidRDefault="00D62E8A" w:rsidP="003D34D1">
      <w:pPr>
        <w:jc w:val="center"/>
        <w:rPr>
          <w:rFonts w:ascii="宋体" w:cs="黑体"/>
          <w:b/>
          <w:bCs/>
          <w:sz w:val="44"/>
          <w:szCs w:val="44"/>
        </w:rPr>
      </w:pPr>
      <w:r w:rsidRPr="00A43CFA">
        <w:rPr>
          <w:rFonts w:ascii="宋体" w:hAnsi="宋体" w:cs="黑体" w:hint="eastAsia"/>
          <w:b/>
          <w:bCs/>
          <w:sz w:val="44"/>
          <w:szCs w:val="44"/>
        </w:rPr>
        <w:t>关于邀请参加中国餐饮产业</w:t>
      </w:r>
    </w:p>
    <w:p w:rsidR="00D62E8A" w:rsidRPr="00A43CFA" w:rsidRDefault="00D62E8A" w:rsidP="003D34D1">
      <w:pPr>
        <w:jc w:val="center"/>
        <w:rPr>
          <w:rFonts w:ascii="宋体"/>
          <w:sz w:val="44"/>
          <w:szCs w:val="44"/>
        </w:rPr>
      </w:pPr>
      <w:r w:rsidRPr="00A43CFA">
        <w:rPr>
          <w:rFonts w:ascii="宋体" w:hAnsi="宋体" w:cs="黑体" w:hint="eastAsia"/>
          <w:b/>
          <w:bCs/>
          <w:sz w:val="44"/>
          <w:szCs w:val="44"/>
        </w:rPr>
        <w:t>博览会暨采购大会的函</w:t>
      </w:r>
    </w:p>
    <w:p w:rsidR="00D62E8A" w:rsidRDefault="00D62E8A" w:rsidP="00A43CFA">
      <w:pPr>
        <w:spacing w:line="560" w:lineRule="exact"/>
        <w:rPr>
          <w:rFonts w:ascii="仿宋_GB2312" w:eastAsia="仿宋_GB2312"/>
          <w:sz w:val="32"/>
          <w:szCs w:val="32"/>
        </w:rPr>
      </w:pPr>
    </w:p>
    <w:p w:rsidR="00D62E8A" w:rsidRPr="003D34D1" w:rsidRDefault="00D62E8A" w:rsidP="00A43CFA">
      <w:pPr>
        <w:spacing w:line="560" w:lineRule="exact"/>
        <w:rPr>
          <w:rFonts w:ascii="仿宋_GB2312" w:eastAsia="仿宋_GB2312"/>
          <w:sz w:val="32"/>
          <w:szCs w:val="32"/>
        </w:rPr>
      </w:pPr>
      <w:r w:rsidRPr="003D34D1">
        <w:rPr>
          <w:rFonts w:ascii="仿宋_GB2312" w:eastAsia="仿宋_GB2312" w:cs="仿宋_GB2312" w:hint="eastAsia"/>
          <w:sz w:val="32"/>
          <w:szCs w:val="32"/>
        </w:rPr>
        <w:t>各省、直辖市、自治区、新疆生产建设兵团</w:t>
      </w:r>
      <w:r>
        <w:rPr>
          <w:rFonts w:ascii="仿宋_GB2312" w:eastAsia="仿宋_GB2312" w:cs="仿宋_GB2312" w:hint="eastAsia"/>
          <w:sz w:val="32"/>
          <w:szCs w:val="32"/>
        </w:rPr>
        <w:t>、</w:t>
      </w:r>
      <w:r w:rsidRPr="003D34D1">
        <w:rPr>
          <w:rFonts w:ascii="仿宋_GB2312" w:eastAsia="仿宋_GB2312" w:cs="仿宋_GB2312" w:hint="eastAsia"/>
          <w:sz w:val="32"/>
          <w:szCs w:val="32"/>
        </w:rPr>
        <w:t>计划单列市餐饮行业主管部门，商业</w:t>
      </w:r>
      <w:r>
        <w:rPr>
          <w:rFonts w:ascii="仿宋_GB2312" w:eastAsia="仿宋_GB2312" w:cs="仿宋_GB2312" w:hint="eastAsia"/>
          <w:sz w:val="32"/>
          <w:szCs w:val="32"/>
        </w:rPr>
        <w:t>、</w:t>
      </w:r>
      <w:r w:rsidRPr="003D34D1">
        <w:rPr>
          <w:rFonts w:ascii="仿宋_GB2312" w:eastAsia="仿宋_GB2312" w:cs="仿宋_GB2312" w:hint="eastAsia"/>
          <w:sz w:val="32"/>
          <w:szCs w:val="32"/>
        </w:rPr>
        <w:t>餐饮</w:t>
      </w:r>
      <w:r>
        <w:rPr>
          <w:rFonts w:ascii="仿宋_GB2312" w:eastAsia="仿宋_GB2312" w:cs="仿宋_GB2312" w:hint="eastAsia"/>
          <w:sz w:val="32"/>
          <w:szCs w:val="32"/>
        </w:rPr>
        <w:t>、烹饪</w:t>
      </w:r>
      <w:r w:rsidRPr="003D34D1">
        <w:rPr>
          <w:rFonts w:ascii="仿宋_GB2312" w:eastAsia="仿宋_GB2312" w:cs="仿宋_GB2312" w:hint="eastAsia"/>
          <w:sz w:val="32"/>
          <w:szCs w:val="32"/>
        </w:rPr>
        <w:t>行业协会</w:t>
      </w:r>
      <w:r>
        <w:rPr>
          <w:rFonts w:ascii="仿宋_GB2312" w:eastAsia="仿宋_GB2312" w:cs="仿宋_GB2312" w:hint="eastAsia"/>
          <w:sz w:val="32"/>
          <w:szCs w:val="32"/>
        </w:rPr>
        <w:t>、部队给养部门、高校餐饮服务部门、</w:t>
      </w:r>
      <w:r w:rsidRPr="003D34D1">
        <w:rPr>
          <w:rFonts w:ascii="仿宋_GB2312" w:eastAsia="仿宋_GB2312" w:cs="仿宋_GB2312" w:hint="eastAsia"/>
          <w:sz w:val="32"/>
          <w:szCs w:val="32"/>
        </w:rPr>
        <w:t>餐饮企业</w:t>
      </w:r>
      <w:r>
        <w:rPr>
          <w:rFonts w:ascii="仿宋_GB2312" w:eastAsia="仿宋_GB2312" w:cs="仿宋_GB2312" w:hint="eastAsia"/>
          <w:sz w:val="32"/>
          <w:szCs w:val="32"/>
        </w:rPr>
        <w:t>、</w:t>
      </w:r>
      <w:r w:rsidRPr="003D34D1">
        <w:rPr>
          <w:rFonts w:ascii="仿宋_GB2312" w:eastAsia="仿宋_GB2312" w:cs="仿宋_GB2312" w:hint="eastAsia"/>
          <w:sz w:val="32"/>
          <w:szCs w:val="32"/>
        </w:rPr>
        <w:t>餐饮物资供应商及相关单位：</w:t>
      </w:r>
    </w:p>
    <w:p w:rsidR="00D62E8A" w:rsidRDefault="00D62E8A" w:rsidP="00A43CFA">
      <w:pPr>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食品产业是国家和各地政府的基础性支柱产业。餐饮行业是食品产业终端产品最终消费市场，是实现食品产业终端产品价值和使用价值的决定环节。“餐饮兴，支柱稳；餐饮衰，支柱倾。”</w:t>
      </w:r>
    </w:p>
    <w:p w:rsidR="00D62E8A" w:rsidRPr="00A43CFA" w:rsidRDefault="00D62E8A" w:rsidP="00A43CFA">
      <w:pPr>
        <w:spacing w:line="560" w:lineRule="exact"/>
        <w:ind w:firstLineChars="200" w:firstLine="632"/>
        <w:rPr>
          <w:rFonts w:ascii="仿宋_GB2312" w:eastAsia="仿宋_GB2312" w:hAnsi="仿宋"/>
          <w:spacing w:val="-2"/>
          <w:sz w:val="32"/>
          <w:szCs w:val="32"/>
        </w:rPr>
      </w:pPr>
      <w:r w:rsidRPr="00A43CFA">
        <w:rPr>
          <w:rFonts w:ascii="仿宋_GB2312" w:eastAsia="仿宋_GB2312" w:hAnsi="仿宋" w:cs="仿宋_GB2312" w:hint="eastAsia"/>
          <w:spacing w:val="-2"/>
          <w:sz w:val="32"/>
          <w:szCs w:val="32"/>
        </w:rPr>
        <w:t>当前，全国餐饮行业包括餐饮行业的物资供应商正处于调整转型的关键时期。为振兴餐饮行业，引导企业转型升级，开拓市场，拉动消费，扩大内需，促进餐饮产业链各环节经济效益全面增长，在湖北省人民政府、武汉市人民政府大力支持下，中国商业联合会、中国烹饪协会、湖北省食品产业发展促进中心定于</w:t>
      </w:r>
      <w:smartTag w:uri="urn:schemas-microsoft-com:office:smarttags" w:element="chsdate">
        <w:smartTagPr>
          <w:attr w:name="IsROCDate" w:val="False"/>
          <w:attr w:name="IsLunarDate" w:val="False"/>
          <w:attr w:name="Day" w:val="22"/>
          <w:attr w:name="Month" w:val="12"/>
          <w:attr w:name="Year" w:val="2013"/>
        </w:smartTagPr>
        <w:r w:rsidRPr="00A43CFA">
          <w:rPr>
            <w:rFonts w:ascii="仿宋_GB2312" w:eastAsia="仿宋_GB2312" w:hAnsi="仿宋" w:cs="仿宋_GB2312"/>
            <w:spacing w:val="-2"/>
            <w:sz w:val="32"/>
            <w:szCs w:val="32"/>
          </w:rPr>
          <w:t>2013</w:t>
        </w:r>
        <w:r w:rsidRPr="00A43CFA">
          <w:rPr>
            <w:rFonts w:ascii="仿宋_GB2312" w:eastAsia="仿宋_GB2312" w:hAnsi="仿宋" w:cs="仿宋_GB2312" w:hint="eastAsia"/>
            <w:spacing w:val="-2"/>
            <w:sz w:val="32"/>
            <w:szCs w:val="32"/>
          </w:rPr>
          <w:t>年</w:t>
        </w:r>
        <w:r w:rsidRPr="00A43CFA">
          <w:rPr>
            <w:rFonts w:ascii="仿宋_GB2312" w:eastAsia="仿宋_GB2312" w:hAnsi="仿宋" w:cs="仿宋_GB2312"/>
            <w:spacing w:val="-2"/>
            <w:sz w:val="32"/>
            <w:szCs w:val="32"/>
          </w:rPr>
          <w:t>12</w:t>
        </w:r>
        <w:r w:rsidRPr="00A43CFA">
          <w:rPr>
            <w:rFonts w:ascii="仿宋_GB2312" w:eastAsia="仿宋_GB2312" w:hAnsi="仿宋" w:cs="仿宋_GB2312" w:hint="eastAsia"/>
            <w:spacing w:val="-2"/>
            <w:sz w:val="32"/>
            <w:szCs w:val="32"/>
          </w:rPr>
          <w:t>月</w:t>
        </w:r>
        <w:r w:rsidRPr="00A43CFA">
          <w:rPr>
            <w:rFonts w:ascii="仿宋_GB2312" w:eastAsia="仿宋_GB2312" w:hAnsi="仿宋" w:cs="仿宋_GB2312"/>
            <w:spacing w:val="-2"/>
            <w:sz w:val="32"/>
            <w:szCs w:val="32"/>
          </w:rPr>
          <w:t>22</w:t>
        </w:r>
        <w:r w:rsidRPr="00A43CFA">
          <w:rPr>
            <w:rFonts w:ascii="仿宋_GB2312" w:eastAsia="仿宋_GB2312" w:hAnsi="仿宋" w:cs="仿宋_GB2312" w:hint="eastAsia"/>
            <w:spacing w:val="-2"/>
            <w:sz w:val="32"/>
            <w:szCs w:val="32"/>
          </w:rPr>
          <w:t>日</w:t>
        </w:r>
      </w:smartTag>
      <w:r w:rsidRPr="00A43CFA">
        <w:rPr>
          <w:rFonts w:ascii="仿宋_GB2312" w:eastAsia="仿宋_GB2312" w:hAnsi="仿宋" w:cs="仿宋_GB2312" w:hint="eastAsia"/>
          <w:spacing w:val="-2"/>
          <w:sz w:val="32"/>
          <w:szCs w:val="32"/>
        </w:rPr>
        <w:t>至</w:t>
      </w:r>
      <w:r w:rsidRPr="00A43CFA">
        <w:rPr>
          <w:rFonts w:ascii="仿宋_GB2312" w:eastAsia="仿宋_GB2312" w:hAnsi="仿宋" w:cs="仿宋_GB2312"/>
          <w:spacing w:val="-2"/>
          <w:sz w:val="32"/>
          <w:szCs w:val="32"/>
        </w:rPr>
        <w:t>25</w:t>
      </w:r>
      <w:r w:rsidRPr="00A43CFA">
        <w:rPr>
          <w:rFonts w:ascii="仿宋_GB2312" w:eastAsia="仿宋_GB2312" w:hAnsi="仿宋" w:cs="仿宋_GB2312" w:hint="eastAsia"/>
          <w:spacing w:val="-2"/>
          <w:sz w:val="32"/>
          <w:szCs w:val="32"/>
        </w:rPr>
        <w:t>日在武汉国际会展中心，举办中国餐饮产业博览会暨采购大会</w:t>
      </w:r>
      <w:r w:rsidRPr="00A43CFA">
        <w:rPr>
          <w:rFonts w:ascii="仿宋_GB2312" w:eastAsia="仿宋_GB2312" w:hAnsi="仿宋" w:cs="仿宋_GB2312"/>
          <w:spacing w:val="-2"/>
          <w:sz w:val="32"/>
          <w:szCs w:val="32"/>
        </w:rPr>
        <w:t>(</w:t>
      </w:r>
      <w:r w:rsidRPr="00A43CFA">
        <w:rPr>
          <w:rFonts w:ascii="仿宋_GB2312" w:eastAsia="仿宋_GB2312" w:hAnsi="仿宋" w:cs="仿宋_GB2312" w:hint="eastAsia"/>
          <w:spacing w:val="-2"/>
          <w:sz w:val="32"/>
          <w:szCs w:val="32"/>
        </w:rPr>
        <w:t>简称“餐博会”）。餐博会的主题思想是：构建全国餐饮产业链的交流合作平台，传承中华餐饮文化，创新现代餐饮品牌，密切各方合作，优化资源组合，推动餐供联手、军地联手、餐校联手、校供联手，引导消费潮流，提升消费品质，提高服务水平，确保全国餐饮产业链各环节经济效益持续稳定增长。</w:t>
      </w:r>
    </w:p>
    <w:p w:rsidR="00D62E8A" w:rsidRDefault="00D62E8A" w:rsidP="00A43CFA">
      <w:pPr>
        <w:spacing w:line="560" w:lineRule="exact"/>
        <w:jc w:val="lef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为实现大会的主题思想，大会精心策划安排了具有影响力、号召力、推动力的展示宣传活动。一是展示宣传各级商会、协会审定确认的经典菜肴和现代创新作品，编印《中国经典菜肴原产地》，用以打造地方名片，树立企业品牌，成就名厨大师，用餐饮文化的影响力促进企业和地方的经济繁荣发展。二是展示宣传优质食材、酒水、调味品及餐厨设备，树立宣传一批品种、质量、服务、信誉好的骨干供应商。三是举办中国餐饮企业及供应商年会、部队给养物资采购说明会、高校餐饮物资采购洽谈会、大型超市企业采购洽谈会、餐饮酒店物资采购洽谈会和中国现代环保餐饮技术设备推介会。大会支持鼓励相关地区和企业举办独具特色的推介宣传活动。大会还将组织声势浩大的百万市民参观采购活动。这次大会是全国餐饮产业链各环节拉紧关系、密切合作、携手共赢的盛会！</w:t>
      </w:r>
    </w:p>
    <w:p w:rsidR="00D62E8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湖北武汉全国居中、九省通衢、交通发达、市场繁荣，是中部大都市、大市场。餐博会举办时间正值圣诞节，又紧临元旦春节，是餐饮企业及餐饮物资供应企业宣传品牌、开拓市场、落实全年计划的最佳时机。同时，大会得到湖北省人民政府、武汉市人民政府和社会各界的大力支持。本届大会获天时、占地利、得人和。为此，诚邀各地商业、餐饮、烹饪、物流等行业协会，餐饮企业、餐饮物资供应商、部队、院校、机关团体采购部门参展参会，并请各相关部门、社会团体和媒体大力支持，为振兴餐饮行业、拉动内需、促进经济稳步发展而共同努力。</w:t>
      </w:r>
    </w:p>
    <w:p w:rsidR="00D62E8A" w:rsidRDefault="00D62E8A" w:rsidP="00A43CFA">
      <w:pPr>
        <w:spacing w:line="560" w:lineRule="exact"/>
        <w:ind w:firstLineChars="200" w:firstLine="640"/>
        <w:jc w:val="left"/>
        <w:rPr>
          <w:rFonts w:ascii="仿宋_GB2312" w:eastAsia="仿宋_GB2312" w:hAnsi="仿宋" w:cs="仿宋_GB2312"/>
          <w:sz w:val="32"/>
          <w:szCs w:val="32"/>
        </w:rPr>
      </w:pPr>
    </w:p>
    <w:p w:rsidR="00D62E8A" w:rsidRDefault="00D62E8A" w:rsidP="00A43CFA">
      <w:pPr>
        <w:spacing w:line="56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附件：中国餐饮产业博览会暨采购大会参展指南</w:t>
      </w:r>
    </w:p>
    <w:p w:rsidR="00D62E8A" w:rsidRPr="00A43CFA" w:rsidRDefault="00D62E8A" w:rsidP="00A43CFA">
      <w:pPr>
        <w:spacing w:line="560" w:lineRule="exact"/>
        <w:jc w:val="left"/>
        <w:rPr>
          <w:rFonts w:ascii="仿宋_GB2312" w:eastAsia="仿宋_GB2312" w:hAnsi="仿宋" w:cs="仿宋_GB2312"/>
          <w:sz w:val="32"/>
          <w:szCs w:val="32"/>
        </w:rPr>
      </w:pPr>
    </w:p>
    <w:p w:rsidR="00D62E8A" w:rsidRDefault="00D62E8A" w:rsidP="00A43CFA">
      <w:pPr>
        <w:spacing w:line="560" w:lineRule="exact"/>
        <w:rPr>
          <w:sz w:val="32"/>
          <w:szCs w:val="32"/>
        </w:rPr>
      </w:pPr>
    </w:p>
    <w:p w:rsidR="00D62E8A" w:rsidRDefault="00D62E8A" w:rsidP="00A43CFA">
      <w:pPr>
        <w:spacing w:line="560" w:lineRule="exact"/>
        <w:rPr>
          <w:sz w:val="32"/>
          <w:szCs w:val="32"/>
        </w:rPr>
      </w:pPr>
    </w:p>
    <w:p w:rsidR="00D62E8A" w:rsidRDefault="00D62E8A" w:rsidP="00A43CFA">
      <w:pPr>
        <w:spacing w:line="560" w:lineRule="exact"/>
        <w:rPr>
          <w:rFonts w:ascii="仿宋_GB2312" w:eastAsia="仿宋_GB2312" w:hAnsi="仿宋_GB2312"/>
          <w:sz w:val="32"/>
          <w:szCs w:val="32"/>
        </w:rPr>
      </w:pPr>
      <w:r>
        <w:rPr>
          <w:sz w:val="32"/>
          <w:szCs w:val="32"/>
        </w:rPr>
        <w:t xml:space="preserve">                        </w:t>
      </w:r>
      <w:r>
        <w:rPr>
          <w:rFonts w:ascii="仿宋_GB2312" w:eastAsia="仿宋_GB2312" w:hAnsi="仿宋" w:cs="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一三年九月十七日</w:t>
      </w:r>
    </w:p>
    <w:p w:rsidR="00D62E8A" w:rsidRDefault="00D62E8A" w:rsidP="00A43CFA">
      <w:pPr>
        <w:spacing w:line="680" w:lineRule="exact"/>
        <w:rPr>
          <w:rFonts w:ascii="仿宋_GB2312" w:eastAsia="仿宋_GB2312" w:hAnsi="仿宋_GB2312"/>
          <w:sz w:val="32"/>
          <w:szCs w:val="32"/>
        </w:rPr>
      </w:pPr>
      <w:r>
        <w:rPr>
          <w:rFonts w:ascii="仿宋_GB2312" w:eastAsia="仿宋_GB2312" w:hAnsi="仿宋_GB2312"/>
          <w:sz w:val="32"/>
          <w:szCs w:val="32"/>
        </w:rPr>
        <w:br w:type="page"/>
      </w:r>
      <w:r>
        <w:rPr>
          <w:rFonts w:ascii="仿宋_GB2312" w:eastAsia="仿宋_GB2312" w:hAnsi="仿宋_GB2312" w:hint="eastAsia"/>
          <w:sz w:val="32"/>
          <w:szCs w:val="32"/>
        </w:rPr>
        <w:t>附件</w:t>
      </w:r>
    </w:p>
    <w:p w:rsidR="00D62E8A" w:rsidRDefault="00D62E8A" w:rsidP="00A43CFA">
      <w:pPr>
        <w:spacing w:line="680" w:lineRule="exact"/>
        <w:jc w:val="center"/>
        <w:rPr>
          <w:rFonts w:ascii="仿宋_GB2312" w:eastAsia="仿宋_GB2312" w:hAnsi="仿宋_GB2312"/>
          <w:sz w:val="32"/>
          <w:szCs w:val="32"/>
        </w:rPr>
      </w:pPr>
    </w:p>
    <w:p w:rsidR="00D62E8A" w:rsidRPr="00A43CFA" w:rsidRDefault="00D62E8A" w:rsidP="00A43CFA">
      <w:pPr>
        <w:spacing w:line="680" w:lineRule="exact"/>
        <w:jc w:val="center"/>
        <w:rPr>
          <w:rFonts w:ascii="宋体"/>
          <w:b/>
          <w:sz w:val="44"/>
          <w:szCs w:val="44"/>
        </w:rPr>
      </w:pPr>
      <w:r w:rsidRPr="00A43CFA">
        <w:rPr>
          <w:rFonts w:ascii="宋体" w:hAnsi="宋体" w:hint="eastAsia"/>
          <w:b/>
          <w:sz w:val="44"/>
          <w:szCs w:val="44"/>
        </w:rPr>
        <w:t>中国餐饮产业博览会暨采购大会</w:t>
      </w:r>
    </w:p>
    <w:p w:rsidR="00D62E8A" w:rsidRDefault="00D62E8A" w:rsidP="00A43CFA">
      <w:pPr>
        <w:spacing w:line="680" w:lineRule="exact"/>
        <w:jc w:val="center"/>
        <w:rPr>
          <w:rFonts w:ascii="宋体"/>
          <w:b/>
          <w:sz w:val="44"/>
          <w:szCs w:val="44"/>
        </w:rPr>
      </w:pPr>
      <w:r w:rsidRPr="00A43CFA">
        <w:rPr>
          <w:rFonts w:ascii="宋体" w:hAnsi="宋体" w:hint="eastAsia"/>
          <w:b/>
          <w:sz w:val="44"/>
          <w:szCs w:val="44"/>
        </w:rPr>
        <w:t>参展指南</w:t>
      </w:r>
    </w:p>
    <w:p w:rsidR="00D62E8A" w:rsidRPr="00A43CFA" w:rsidRDefault="00D62E8A" w:rsidP="00A43CFA">
      <w:pPr>
        <w:spacing w:line="680" w:lineRule="exact"/>
        <w:jc w:val="center"/>
        <w:rPr>
          <w:rFonts w:ascii="宋体"/>
          <w:b/>
          <w:sz w:val="44"/>
          <w:szCs w:val="44"/>
        </w:rPr>
      </w:pPr>
    </w:p>
    <w:p w:rsidR="00D62E8A" w:rsidRPr="00A43CFA" w:rsidRDefault="00D62E8A" w:rsidP="00A43CFA">
      <w:pPr>
        <w:spacing w:line="560" w:lineRule="exact"/>
        <w:ind w:firstLineChars="200" w:firstLine="643"/>
        <w:jc w:val="left"/>
        <w:rPr>
          <w:rFonts w:ascii="仿宋_GB2312" w:eastAsia="仿宋_GB2312"/>
          <w:b/>
          <w:sz w:val="32"/>
          <w:szCs w:val="32"/>
        </w:rPr>
      </w:pPr>
      <w:r w:rsidRPr="00A43CFA">
        <w:rPr>
          <w:rFonts w:ascii="仿宋_GB2312" w:eastAsia="仿宋_GB2312" w:hAnsi="仿宋" w:hint="eastAsia"/>
          <w:b/>
          <w:sz w:val="32"/>
          <w:szCs w:val="32"/>
        </w:rPr>
        <w:t>一、参展范围</w:t>
      </w:r>
    </w:p>
    <w:p w:rsidR="00D62E8A" w:rsidRDefault="00D62E8A" w:rsidP="00A43CF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优质食材：优质大米、面粉、杂粮、食用油等；畜禽肉类及肉制品、蛋品等；水产、海产品、林产品等；糖果、糕点、咖啡；干货、坚果、茶叶等；</w:t>
      </w:r>
    </w:p>
    <w:p w:rsidR="00D62E8A" w:rsidRDefault="00D62E8A" w:rsidP="00A43CF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（二）优质酒水：白酒、葡萄酒、黄酒、啤酒、果露酒、软饮料、乳品、果蔬汁等；</w:t>
      </w:r>
    </w:p>
    <w:p w:rsidR="00D62E8A" w:rsidRDefault="00D62E8A" w:rsidP="00A43CF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（三）优质调味品：鸡精、味精、酱油、醋、酱、酱菜等。</w:t>
      </w:r>
    </w:p>
    <w:p w:rsidR="00D62E8A" w:rsidRDefault="00D62E8A" w:rsidP="00A43CF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（四）餐具、厨具、餐饮设备等；</w:t>
      </w:r>
    </w:p>
    <w:p w:rsidR="00D62E8A" w:rsidRPr="00E3703B" w:rsidRDefault="00D62E8A" w:rsidP="00A43CFA">
      <w:pPr>
        <w:spacing w:line="560" w:lineRule="exact"/>
        <w:ind w:firstLineChars="200" w:firstLine="640"/>
        <w:jc w:val="left"/>
        <w:rPr>
          <w:rFonts w:ascii="仿宋_GB2312" w:eastAsia="仿宋_GB2312" w:hAnsi="仿宋_GB2312" w:cs="仿宋_GB2312"/>
          <w:sz w:val="32"/>
          <w:szCs w:val="32"/>
        </w:rPr>
      </w:pPr>
      <w:r w:rsidRPr="00E3703B">
        <w:rPr>
          <w:rFonts w:ascii="仿宋_GB2312" w:eastAsia="仿宋_GB2312" w:hAnsi="仿宋_GB2312" w:cs="仿宋_GB2312" w:hint="eastAsia"/>
          <w:sz w:val="32"/>
          <w:szCs w:val="32"/>
        </w:rPr>
        <w:t>（五）经</w:t>
      </w:r>
      <w:r>
        <w:rPr>
          <w:rFonts w:ascii="仿宋_GB2312" w:eastAsia="仿宋_GB2312" w:hAnsi="仿宋_GB2312" w:cs="仿宋_GB2312" w:hint="eastAsia"/>
          <w:sz w:val="32"/>
          <w:szCs w:val="32"/>
        </w:rPr>
        <w:t>各级</w:t>
      </w:r>
      <w:r w:rsidRPr="00E3703B">
        <w:rPr>
          <w:rFonts w:ascii="仿宋_GB2312" w:eastAsia="仿宋_GB2312" w:hAnsi="仿宋_GB2312" w:cs="仿宋_GB2312" w:hint="eastAsia"/>
          <w:sz w:val="32"/>
          <w:szCs w:val="32"/>
        </w:rPr>
        <w:t>行业协会审定确认的经典菜肴和创新菜品展示、各地特色餐饮文化展示。</w:t>
      </w:r>
    </w:p>
    <w:p w:rsidR="00D62E8A" w:rsidRPr="00A43CFA" w:rsidRDefault="00D62E8A" w:rsidP="00A43CFA">
      <w:pPr>
        <w:spacing w:line="560" w:lineRule="exact"/>
        <w:ind w:firstLineChars="200" w:firstLine="643"/>
        <w:jc w:val="left"/>
        <w:rPr>
          <w:rFonts w:ascii="仿宋_GB2312" w:eastAsia="仿宋_GB2312" w:hAnsi="黑体" w:cs="仿宋_GB2312"/>
          <w:b/>
          <w:sz w:val="32"/>
          <w:szCs w:val="32"/>
        </w:rPr>
      </w:pPr>
      <w:r w:rsidRPr="00A43CFA">
        <w:rPr>
          <w:rFonts w:ascii="仿宋_GB2312" w:eastAsia="仿宋_GB2312" w:hAnsi="黑体" w:cs="仿宋_GB2312" w:hint="eastAsia"/>
          <w:b/>
          <w:sz w:val="32"/>
          <w:szCs w:val="32"/>
        </w:rPr>
        <w:t>二、专业观众</w:t>
      </w:r>
    </w:p>
    <w:p w:rsidR="00D62E8A" w:rsidRDefault="00D62E8A" w:rsidP="00A43CF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（一）宾馆、饭店、酒楼、高校、机关团体、部队、大型企业食堂等餐饮物资采购部门负责人；</w:t>
      </w:r>
    </w:p>
    <w:p w:rsidR="00D62E8A" w:rsidRDefault="00D62E8A" w:rsidP="00A43CF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（二）餐饮行业教育、科研、培训机构负责人；</w:t>
      </w:r>
    </w:p>
    <w:p w:rsidR="00D62E8A" w:rsidRDefault="00D62E8A" w:rsidP="00A43CF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（三）各地政府餐饮行业主管部门负责人，商业协会、烹饪协会、餐饮协会、物流协会负责人；</w:t>
      </w:r>
    </w:p>
    <w:p w:rsidR="00D62E8A" w:rsidRDefault="00D62E8A" w:rsidP="00A43CF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（四）烹饪行业专家、学者、美食家；</w:t>
      </w:r>
    </w:p>
    <w:p w:rsidR="00D62E8A" w:rsidRDefault="00D62E8A" w:rsidP="00A43CF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（五）烹饪大师、名厨。</w:t>
      </w:r>
    </w:p>
    <w:p w:rsidR="00D62E8A" w:rsidRDefault="00D62E8A" w:rsidP="00A43CFA">
      <w:pPr>
        <w:spacing w:line="560" w:lineRule="exact"/>
        <w:ind w:firstLineChars="200" w:firstLine="643"/>
        <w:jc w:val="left"/>
        <w:rPr>
          <w:rFonts w:ascii="仿宋_GB2312" w:eastAsia="仿宋_GB2312" w:hAnsi="黑体" w:cs="仿宋_GB2312"/>
          <w:b/>
          <w:sz w:val="32"/>
          <w:szCs w:val="32"/>
        </w:rPr>
      </w:pPr>
      <w:r w:rsidRPr="00A43CFA">
        <w:rPr>
          <w:rFonts w:ascii="仿宋_GB2312" w:eastAsia="仿宋_GB2312" w:hAnsi="黑体" w:cs="仿宋_GB2312" w:hint="eastAsia"/>
          <w:b/>
          <w:sz w:val="32"/>
          <w:szCs w:val="32"/>
        </w:rPr>
        <w:t>三、消费者观众</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百万市民节日大采购</w:t>
      </w:r>
      <w:r>
        <w:rPr>
          <w:rFonts w:ascii="仿宋_GB2312" w:eastAsia="仿宋_GB2312" w:hAnsi="仿宋" w:cs="仿宋_GB2312" w:hint="eastAsia"/>
          <w:sz w:val="32"/>
          <w:szCs w:val="32"/>
        </w:rPr>
        <w:t>。</w:t>
      </w:r>
    </w:p>
    <w:p w:rsidR="00D62E8A" w:rsidRDefault="00D62E8A" w:rsidP="00A43CFA">
      <w:pPr>
        <w:spacing w:line="560" w:lineRule="exact"/>
        <w:ind w:firstLineChars="200" w:firstLine="643"/>
        <w:jc w:val="left"/>
        <w:rPr>
          <w:rFonts w:ascii="仿宋_GB2312" w:eastAsia="仿宋_GB2312" w:hAnsi="黑体" w:cs="仿宋_GB2312"/>
          <w:b/>
          <w:sz w:val="32"/>
          <w:szCs w:val="32"/>
        </w:rPr>
      </w:pPr>
      <w:r w:rsidRPr="00A43CFA">
        <w:rPr>
          <w:rFonts w:ascii="仿宋_GB2312" w:eastAsia="仿宋_GB2312" w:hAnsi="黑体" w:cs="仿宋_GB2312" w:hint="eastAsia"/>
          <w:b/>
          <w:sz w:val="32"/>
          <w:szCs w:val="32"/>
        </w:rPr>
        <w:t>四、主题活动</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（一）中国餐饮企业及餐饮物资供应商年会</w:t>
      </w:r>
      <w:r>
        <w:rPr>
          <w:rFonts w:ascii="仿宋_GB2312" w:eastAsia="仿宋_GB2312" w:hAnsi="仿宋" w:cs="仿宋_GB2312" w:hint="eastAsia"/>
          <w:sz w:val="32"/>
          <w:szCs w:val="32"/>
        </w:rPr>
        <w:t>：</w:t>
      </w:r>
    </w:p>
    <w:p w:rsidR="00D62E8A" w:rsidRPr="001716F5"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1.</w:t>
      </w:r>
      <w:r w:rsidRPr="001716F5">
        <w:rPr>
          <w:rFonts w:ascii="仿宋_GB2312" w:eastAsia="仿宋_GB2312" w:hAnsi="仿宋" w:cs="仿宋_GB2312" w:hint="eastAsia"/>
          <w:sz w:val="32"/>
          <w:szCs w:val="32"/>
        </w:rPr>
        <w:t>中国烹饪协会通报</w:t>
      </w:r>
      <w:r w:rsidRPr="001716F5">
        <w:rPr>
          <w:rFonts w:ascii="仿宋_GB2312" w:eastAsia="仿宋_GB2312" w:hAnsi="仿宋" w:cs="仿宋_GB2312"/>
          <w:sz w:val="32"/>
          <w:szCs w:val="32"/>
        </w:rPr>
        <w:t>2013</w:t>
      </w:r>
      <w:r w:rsidRPr="001716F5">
        <w:rPr>
          <w:rFonts w:ascii="仿宋_GB2312" w:eastAsia="仿宋_GB2312" w:hAnsi="仿宋" w:cs="仿宋_GB2312" w:hint="eastAsia"/>
          <w:sz w:val="32"/>
          <w:szCs w:val="32"/>
        </w:rPr>
        <w:t>年餐饮产业发展情况；</w:t>
      </w:r>
    </w:p>
    <w:p w:rsidR="00D62E8A" w:rsidRPr="001716F5"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w:t>
      </w:r>
      <w:r w:rsidRPr="001716F5">
        <w:rPr>
          <w:rFonts w:ascii="仿宋_GB2312" w:eastAsia="仿宋_GB2312" w:hAnsi="仿宋" w:cs="仿宋_GB2312" w:hint="eastAsia"/>
          <w:sz w:val="32"/>
          <w:szCs w:val="32"/>
        </w:rPr>
        <w:t>发</w:t>
      </w:r>
      <w:r>
        <w:rPr>
          <w:rFonts w:ascii="仿宋_GB2312" w:eastAsia="仿宋_GB2312" w:hAnsi="仿宋" w:cs="仿宋_GB2312" w:hint="eastAsia"/>
          <w:sz w:val="32"/>
          <w:szCs w:val="32"/>
        </w:rPr>
        <w:t>布</w:t>
      </w:r>
      <w:r w:rsidRPr="001716F5">
        <w:rPr>
          <w:rFonts w:ascii="仿宋_GB2312" w:eastAsia="仿宋_GB2312" w:hAnsi="仿宋" w:cs="仿宋_GB2312" w:hint="eastAsia"/>
          <w:sz w:val="32"/>
          <w:szCs w:val="32"/>
        </w:rPr>
        <w:t>各省餐饮</w:t>
      </w:r>
      <w:r>
        <w:rPr>
          <w:rFonts w:ascii="仿宋_GB2312" w:eastAsia="仿宋_GB2312" w:hAnsi="仿宋" w:cs="仿宋_GB2312" w:hint="eastAsia"/>
          <w:sz w:val="32"/>
          <w:szCs w:val="32"/>
        </w:rPr>
        <w:t>产</w:t>
      </w:r>
      <w:r w:rsidRPr="001716F5">
        <w:rPr>
          <w:rFonts w:ascii="仿宋_GB2312" w:eastAsia="仿宋_GB2312" w:hAnsi="仿宋" w:cs="仿宋_GB2312" w:hint="eastAsia"/>
          <w:sz w:val="32"/>
          <w:szCs w:val="32"/>
        </w:rPr>
        <w:t>业基本信息；</w:t>
      </w:r>
    </w:p>
    <w:p w:rsidR="00D62E8A" w:rsidRPr="001716F5"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3.</w:t>
      </w:r>
      <w:r w:rsidRPr="001716F5">
        <w:rPr>
          <w:rFonts w:ascii="仿宋_GB2312" w:eastAsia="仿宋_GB2312" w:hAnsi="仿宋" w:cs="仿宋_GB2312" w:hint="eastAsia"/>
          <w:sz w:val="32"/>
          <w:szCs w:val="32"/>
        </w:rPr>
        <w:t>发布省会城市餐饮产业基本信息；</w:t>
      </w:r>
    </w:p>
    <w:p w:rsidR="00D62E8A" w:rsidRPr="001716F5"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4.</w:t>
      </w:r>
      <w:r w:rsidRPr="001716F5">
        <w:rPr>
          <w:rFonts w:ascii="仿宋_GB2312" w:eastAsia="仿宋_GB2312" w:hAnsi="仿宋" w:cs="仿宋_GB2312" w:hint="eastAsia"/>
          <w:sz w:val="32"/>
          <w:szCs w:val="32"/>
        </w:rPr>
        <w:t>公布餐饮企业创新成果并授牌；</w:t>
      </w:r>
    </w:p>
    <w:p w:rsidR="00D62E8A" w:rsidRPr="001716F5"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5.</w:t>
      </w:r>
      <w:r w:rsidRPr="001716F5">
        <w:rPr>
          <w:rFonts w:ascii="仿宋_GB2312" w:eastAsia="仿宋_GB2312" w:hAnsi="仿宋" w:cs="仿宋_GB2312" w:hint="eastAsia"/>
          <w:sz w:val="32"/>
          <w:szCs w:val="32"/>
        </w:rPr>
        <w:t>颁发中国餐饮产业发展贡献奖；</w:t>
      </w:r>
    </w:p>
    <w:p w:rsidR="00D62E8A" w:rsidRPr="001716F5"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宣布品种、数量、服务、信誉好的餐饮物资供应商并</w:t>
      </w:r>
      <w:r w:rsidRPr="001716F5">
        <w:rPr>
          <w:rFonts w:ascii="仿宋_GB2312" w:eastAsia="仿宋_GB2312" w:hAnsi="仿宋" w:cs="仿宋_GB2312" w:hint="eastAsia"/>
          <w:sz w:val="32"/>
          <w:szCs w:val="32"/>
        </w:rPr>
        <w:t>颁奖</w:t>
      </w:r>
      <w:r>
        <w:rPr>
          <w:rFonts w:ascii="仿宋_GB2312" w:eastAsia="仿宋_GB2312" w:hAnsi="仿宋" w:cs="仿宋_GB2312"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（二）部队给养物资采购说明会</w:t>
      </w:r>
      <w:r>
        <w:rPr>
          <w:rFonts w:ascii="仿宋_GB2312" w:eastAsia="仿宋_GB2312" w:hAnsi="仿宋" w:cs="仿宋_GB2312"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1.</w:t>
      </w:r>
      <w:r w:rsidRPr="00A43CFA">
        <w:rPr>
          <w:rFonts w:ascii="仿宋_GB2312" w:eastAsia="仿宋_GB2312" w:hAnsi="仿宋" w:cs="仿宋_GB2312" w:hint="eastAsia"/>
          <w:sz w:val="32"/>
          <w:szCs w:val="32"/>
        </w:rPr>
        <w:t>由解放军总后勤部给养部门及各大军区和当地驻军给养物资管理部门负责人就部队给养需求作说明；</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w:t>
      </w:r>
      <w:r w:rsidRPr="00A43CFA">
        <w:rPr>
          <w:rFonts w:ascii="仿宋_GB2312" w:eastAsia="仿宋_GB2312" w:hAnsi="仿宋" w:cs="仿宋_GB2312" w:hint="eastAsia"/>
          <w:sz w:val="32"/>
          <w:szCs w:val="32"/>
        </w:rPr>
        <w:t>由食材、调味品、餐具、厨具、饮料骨干供应商推介产品；</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3.</w:t>
      </w:r>
      <w:r w:rsidRPr="00A43CFA">
        <w:rPr>
          <w:rFonts w:ascii="仿宋_GB2312" w:eastAsia="仿宋_GB2312" w:hAnsi="仿宋" w:cs="仿宋_GB2312" w:hint="eastAsia"/>
          <w:sz w:val="32"/>
          <w:szCs w:val="32"/>
        </w:rPr>
        <w:t>就军地合作、军企合作签订物资采购合作协议。</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（三）高校餐饮物资采购洽谈会</w:t>
      </w:r>
      <w:r>
        <w:rPr>
          <w:rFonts w:ascii="仿宋_GB2312" w:eastAsia="仿宋_GB2312" w:hAnsi="仿宋" w:cs="仿宋_GB2312" w:hint="eastAsia"/>
          <w:sz w:val="32"/>
          <w:szCs w:val="32"/>
        </w:rPr>
        <w:t>：</w:t>
      </w:r>
    </w:p>
    <w:p w:rsidR="00D62E8A" w:rsidRPr="00A43CFA" w:rsidRDefault="00D62E8A" w:rsidP="00C85A7F">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1.</w:t>
      </w:r>
      <w:r w:rsidRPr="00A43CFA">
        <w:rPr>
          <w:rFonts w:ascii="仿宋_GB2312" w:eastAsia="仿宋_GB2312" w:hAnsi="仿宋" w:cs="仿宋_GB2312" w:hint="eastAsia"/>
          <w:sz w:val="32"/>
          <w:szCs w:val="32"/>
        </w:rPr>
        <w:t>由中国烹饪协会高校专业委员会负责人对学校餐饮物资需求及采购规则作说明；</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w:t>
      </w:r>
      <w:r w:rsidRPr="00A43CFA">
        <w:rPr>
          <w:rFonts w:ascii="仿宋_GB2312" w:eastAsia="仿宋_GB2312" w:hAnsi="仿宋" w:cs="仿宋_GB2312" w:hint="eastAsia"/>
          <w:sz w:val="32"/>
          <w:szCs w:val="32"/>
        </w:rPr>
        <w:t>由食材、调味品、餐具、厨具、饮料骨干供应商推介产品；</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3.</w:t>
      </w:r>
      <w:r w:rsidRPr="00A43CFA">
        <w:rPr>
          <w:rFonts w:ascii="仿宋_GB2312" w:eastAsia="仿宋_GB2312" w:hAnsi="仿宋" w:cs="仿宋_GB2312" w:hint="eastAsia"/>
          <w:sz w:val="32"/>
          <w:szCs w:val="32"/>
        </w:rPr>
        <w:t>就校企合作签订餐饮物资采购合作协议。</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（四）餐饮企业采购大会</w:t>
      </w:r>
      <w:r>
        <w:rPr>
          <w:rFonts w:ascii="仿宋_GB2312" w:eastAsia="仿宋_GB2312" w:hAnsi="仿宋" w:cs="仿宋_GB2312"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分大会、中会、小会三个层次组织。</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1.</w:t>
      </w:r>
      <w:r w:rsidRPr="00A43CFA">
        <w:rPr>
          <w:rFonts w:ascii="仿宋_GB2312" w:eastAsia="仿宋_GB2312" w:hAnsi="仿宋" w:cs="仿宋_GB2312" w:hint="eastAsia"/>
          <w:sz w:val="32"/>
          <w:szCs w:val="32"/>
        </w:rPr>
        <w:t>大会组织全国餐饮骨干企业负责人（</w:t>
      </w:r>
      <w:r w:rsidRPr="00A43CFA">
        <w:rPr>
          <w:rFonts w:ascii="仿宋_GB2312" w:eastAsia="仿宋_GB2312" w:hAnsi="仿宋" w:cs="仿宋_GB2312"/>
          <w:sz w:val="32"/>
          <w:szCs w:val="32"/>
        </w:rPr>
        <w:t>500</w:t>
      </w:r>
      <w:r w:rsidRPr="00A43CFA">
        <w:rPr>
          <w:rFonts w:ascii="仿宋_GB2312" w:eastAsia="仿宋_GB2312" w:hAnsi="仿宋" w:cs="仿宋_GB2312" w:hint="eastAsia"/>
          <w:sz w:val="32"/>
          <w:szCs w:val="32"/>
        </w:rPr>
        <w:t>人）参加大会，骨干供应商作专题推介；</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w:t>
      </w:r>
      <w:r w:rsidRPr="00A43CFA">
        <w:rPr>
          <w:rFonts w:ascii="仿宋_GB2312" w:eastAsia="仿宋_GB2312" w:hAnsi="仿宋" w:cs="仿宋_GB2312" w:hint="eastAsia"/>
          <w:sz w:val="32"/>
          <w:szCs w:val="32"/>
        </w:rPr>
        <w:t>中会分华东、华南、华北、中南、东北、西南、西北七大片区组织采购商在指定场所开展接待式洽谈活动；</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3.</w:t>
      </w:r>
      <w:r w:rsidRPr="00A43CFA">
        <w:rPr>
          <w:rFonts w:ascii="仿宋_GB2312" w:eastAsia="仿宋_GB2312" w:hAnsi="仿宋" w:cs="仿宋_GB2312" w:hint="eastAsia"/>
          <w:sz w:val="32"/>
          <w:szCs w:val="32"/>
        </w:rPr>
        <w:t>小会组织采购商直接在展区看样订货洽谈。</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（五）餐具、厨具、餐饮设备演示推介活动</w:t>
      </w:r>
      <w:r>
        <w:rPr>
          <w:rFonts w:ascii="仿宋_GB2312" w:eastAsia="仿宋_GB2312" w:hAnsi="仿宋" w:cs="仿宋_GB2312"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1.</w:t>
      </w:r>
      <w:r w:rsidRPr="00A43CFA">
        <w:rPr>
          <w:rFonts w:ascii="仿宋_GB2312" w:eastAsia="仿宋_GB2312" w:hAnsi="仿宋" w:cs="仿宋_GB2312" w:hint="eastAsia"/>
          <w:sz w:val="32"/>
          <w:szCs w:val="32"/>
        </w:rPr>
        <w:t>举行中国环保餐饮技术设备推广中心揭牌仪式；</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w:t>
      </w:r>
      <w:r w:rsidRPr="00A43CFA">
        <w:rPr>
          <w:rFonts w:ascii="仿宋_GB2312" w:eastAsia="仿宋_GB2312" w:hAnsi="仿宋" w:cs="仿宋_GB2312" w:hint="eastAsia"/>
          <w:sz w:val="32"/>
          <w:szCs w:val="32"/>
        </w:rPr>
        <w:t>组织中国现代餐饮厨房设备交易市场揭牌仪式；</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3.</w:t>
      </w:r>
      <w:r w:rsidRPr="00A43CFA">
        <w:rPr>
          <w:rFonts w:ascii="仿宋_GB2312" w:eastAsia="仿宋_GB2312" w:hAnsi="仿宋" w:cs="仿宋_GB2312" w:hint="eastAsia"/>
          <w:sz w:val="32"/>
          <w:szCs w:val="32"/>
        </w:rPr>
        <w:t>组织大型骨干餐饮企业、部队、高校等相关人员现场参观洽谈。</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（六）大师、名厨厨艺演示</w:t>
      </w:r>
      <w:r>
        <w:rPr>
          <w:rFonts w:ascii="仿宋_GB2312" w:eastAsia="仿宋_GB2312" w:hAnsi="仿宋" w:cs="仿宋_GB2312"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组织大师、名厨厨艺现场演示活动。</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（七）百万市民现场采购活动</w:t>
      </w:r>
      <w:r>
        <w:rPr>
          <w:rFonts w:ascii="仿宋_GB2312" w:eastAsia="仿宋_GB2312" w:hAnsi="仿宋" w:cs="仿宋_GB2312"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会期组织消费者凭门票入场参观、选购。</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（八）编印《中国经典菜肴原产地》，入选条件：</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1.</w:t>
      </w:r>
      <w:r w:rsidRPr="00A43CFA">
        <w:rPr>
          <w:rFonts w:ascii="仿宋_GB2312" w:eastAsia="仿宋_GB2312" w:hAnsi="仿宋" w:cs="仿宋_GB2312" w:hint="eastAsia"/>
          <w:sz w:val="32"/>
          <w:szCs w:val="32"/>
        </w:rPr>
        <w:t>必须是相关部门、商会、协会已经评审确定的菜肴；</w:t>
      </w:r>
      <w:r w:rsidRPr="00A43CFA">
        <w:rPr>
          <w:rFonts w:ascii="仿宋_GB2312" w:eastAsia="仿宋_GB2312" w:hAnsi="仿宋" w:cs="仿宋_GB2312"/>
          <w:sz w:val="32"/>
          <w:szCs w:val="32"/>
        </w:rPr>
        <w:t xml:space="preserve"> </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2.</w:t>
      </w:r>
      <w:r w:rsidRPr="00A43CFA">
        <w:rPr>
          <w:rFonts w:ascii="仿宋_GB2312" w:eastAsia="仿宋_GB2312" w:hAnsi="仿宋" w:cs="仿宋_GB2312" w:hint="eastAsia"/>
          <w:sz w:val="32"/>
          <w:szCs w:val="32"/>
        </w:rPr>
        <w:t>该菜肴必须具有显著的地方特色，由当地传人所传承或当地餐饮企业所创作，其主要原辅料取自当地特产；</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3.</w:t>
      </w:r>
      <w:r w:rsidRPr="00A43CFA">
        <w:rPr>
          <w:rFonts w:ascii="仿宋_GB2312" w:eastAsia="仿宋_GB2312" w:hAnsi="仿宋" w:cs="仿宋_GB2312" w:hint="eastAsia"/>
          <w:sz w:val="32"/>
          <w:szCs w:val="32"/>
        </w:rPr>
        <w:t>参加本届大会的展示宣传活动，并填写入选申请表；</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4.</w:t>
      </w:r>
      <w:r w:rsidRPr="00A43CFA">
        <w:rPr>
          <w:rFonts w:ascii="仿宋_GB2312" w:eastAsia="仿宋_GB2312" w:hAnsi="仿宋" w:cs="仿宋_GB2312" w:hint="eastAsia"/>
          <w:sz w:val="32"/>
          <w:szCs w:val="32"/>
        </w:rPr>
        <w:t>按大会统一要求于</w:t>
      </w:r>
      <w:smartTag w:uri="urn:schemas-microsoft-com:office:smarttags" w:element="chsdate">
        <w:smartTagPr>
          <w:attr w:name="IsROCDate" w:val="False"/>
          <w:attr w:name="IsLunarDate" w:val="False"/>
          <w:attr w:name="Day" w:val="22"/>
          <w:attr w:name="Month" w:val="11"/>
          <w:attr w:name="Year" w:val="2013"/>
        </w:smartTagPr>
        <w:r w:rsidRPr="00A43CFA">
          <w:rPr>
            <w:rFonts w:ascii="仿宋_GB2312" w:eastAsia="仿宋_GB2312" w:hAnsi="仿宋" w:cs="仿宋_GB2312"/>
            <w:sz w:val="32"/>
            <w:szCs w:val="32"/>
          </w:rPr>
          <w:t>2013</w:t>
        </w:r>
        <w:r w:rsidRPr="00A43CFA">
          <w:rPr>
            <w:rFonts w:ascii="仿宋_GB2312" w:eastAsia="仿宋_GB2312" w:hAnsi="仿宋" w:cs="仿宋_GB2312" w:hint="eastAsia"/>
            <w:sz w:val="32"/>
            <w:szCs w:val="32"/>
          </w:rPr>
          <w:t>年</w:t>
        </w:r>
        <w:r w:rsidRPr="00A43CFA">
          <w:rPr>
            <w:rFonts w:ascii="仿宋_GB2312" w:eastAsia="仿宋_GB2312" w:hAnsi="仿宋" w:cs="仿宋_GB2312"/>
            <w:sz w:val="32"/>
            <w:szCs w:val="32"/>
          </w:rPr>
          <w:t>11</w:t>
        </w:r>
        <w:r w:rsidRPr="00A43CFA">
          <w:rPr>
            <w:rFonts w:ascii="仿宋_GB2312" w:eastAsia="仿宋_GB2312" w:hAnsi="仿宋" w:cs="仿宋_GB2312" w:hint="eastAsia"/>
            <w:sz w:val="32"/>
            <w:szCs w:val="32"/>
          </w:rPr>
          <w:t>月</w:t>
        </w:r>
        <w:r w:rsidRPr="00A43CFA">
          <w:rPr>
            <w:rFonts w:ascii="仿宋_GB2312" w:eastAsia="仿宋_GB2312" w:hAnsi="仿宋" w:cs="仿宋_GB2312"/>
            <w:sz w:val="32"/>
            <w:szCs w:val="32"/>
          </w:rPr>
          <w:t>22</w:t>
        </w:r>
        <w:r w:rsidRPr="00A43CFA">
          <w:rPr>
            <w:rFonts w:ascii="仿宋_GB2312" w:eastAsia="仿宋_GB2312" w:hAnsi="仿宋" w:cs="仿宋_GB2312" w:hint="eastAsia"/>
            <w:sz w:val="32"/>
            <w:szCs w:val="32"/>
          </w:rPr>
          <w:t>日</w:t>
        </w:r>
      </w:smartTag>
      <w:r w:rsidRPr="00A43CFA">
        <w:rPr>
          <w:rFonts w:ascii="仿宋_GB2312" w:eastAsia="仿宋_GB2312" w:hAnsi="仿宋" w:cs="仿宋_GB2312" w:hint="eastAsia"/>
          <w:sz w:val="32"/>
          <w:szCs w:val="32"/>
        </w:rPr>
        <w:t>前提供图片、资料；</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sz w:val="32"/>
          <w:szCs w:val="32"/>
        </w:rPr>
        <w:t>5.</w:t>
      </w:r>
      <w:r w:rsidRPr="00A43CFA">
        <w:rPr>
          <w:rFonts w:ascii="仿宋_GB2312" w:eastAsia="仿宋_GB2312" w:hAnsi="仿宋" w:cs="仿宋_GB2312" w:hint="eastAsia"/>
          <w:sz w:val="32"/>
          <w:szCs w:val="32"/>
        </w:rPr>
        <w:t>经大会专家委员会审订后入选《中国经典菜肴原产地》并颁发证书。</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五、会期活动日程安排</w:t>
      </w:r>
      <w:r>
        <w:rPr>
          <w:rFonts w:ascii="仿宋_GB2312" w:eastAsia="仿宋_GB2312" w:hAnsi="仿宋"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（一）</w:t>
      </w:r>
      <w:smartTag w:uri="urn:schemas-microsoft-com:office:smarttags" w:element="chsdate">
        <w:smartTagPr>
          <w:attr w:name="IsROCDate" w:val="False"/>
          <w:attr w:name="IsLunarDate" w:val="False"/>
          <w:attr w:name="Day" w:val="19"/>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19</w:t>
        </w:r>
        <w:r w:rsidRPr="00A43CFA">
          <w:rPr>
            <w:rFonts w:ascii="仿宋_GB2312" w:eastAsia="仿宋_GB2312" w:hAnsi="仿宋_GB2312" w:cs="仿宋_GB2312" w:hint="eastAsia"/>
            <w:sz w:val="32"/>
            <w:szCs w:val="32"/>
          </w:rPr>
          <w:t>日</w:t>
        </w:r>
      </w:smartTag>
      <w:r w:rsidRPr="00A43CFA">
        <w:rPr>
          <w:rFonts w:ascii="仿宋_GB2312" w:eastAsia="仿宋_GB2312" w:hAnsi="仿宋_GB2312" w:cs="仿宋_GB2312"/>
          <w:sz w:val="32"/>
          <w:szCs w:val="32"/>
        </w:rPr>
        <w:t>20:00—</w:t>
      </w:r>
      <w:smartTag w:uri="urn:schemas-microsoft-com:office:smarttags" w:element="chsdate">
        <w:smartTagPr>
          <w:attr w:name="IsROCDate" w:val="False"/>
          <w:attr w:name="IsLunarDate" w:val="False"/>
          <w:attr w:name="Day" w:val="21"/>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21</w:t>
        </w:r>
        <w:r w:rsidRPr="00A43CFA">
          <w:rPr>
            <w:rFonts w:ascii="仿宋_GB2312" w:eastAsia="仿宋_GB2312" w:hAnsi="仿宋_GB2312" w:cs="仿宋_GB2312" w:hint="eastAsia"/>
            <w:sz w:val="32"/>
            <w:szCs w:val="32"/>
          </w:rPr>
          <w:t>日</w:t>
        </w:r>
      </w:smartTag>
      <w:r w:rsidRPr="00A43CFA">
        <w:rPr>
          <w:rFonts w:ascii="仿宋_GB2312" w:eastAsia="仿宋_GB2312" w:hAnsi="仿宋_GB2312" w:cs="仿宋_GB2312"/>
          <w:sz w:val="32"/>
          <w:szCs w:val="32"/>
        </w:rPr>
        <w:t xml:space="preserve">16:00  </w:t>
      </w:r>
      <w:r w:rsidRPr="00A43CFA">
        <w:rPr>
          <w:rFonts w:ascii="仿宋_GB2312" w:eastAsia="仿宋_GB2312" w:hAnsi="仿宋_GB2312" w:cs="仿宋_GB2312" w:hint="eastAsia"/>
          <w:sz w:val="32"/>
          <w:szCs w:val="32"/>
        </w:rPr>
        <w:t>报到、布展</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地点：武展商务酒店</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（二）</w:t>
      </w:r>
      <w:smartTag w:uri="urn:schemas-microsoft-com:office:smarttags" w:element="chsdate">
        <w:smartTagPr>
          <w:attr w:name="IsROCDate" w:val="False"/>
          <w:attr w:name="IsLunarDate" w:val="False"/>
          <w:attr w:name="Day" w:val="21"/>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21</w:t>
        </w:r>
        <w:r w:rsidRPr="00A43CFA">
          <w:rPr>
            <w:rFonts w:ascii="仿宋_GB2312" w:eastAsia="仿宋_GB2312" w:hAnsi="仿宋_GB2312" w:cs="仿宋_GB2312" w:hint="eastAsia"/>
            <w:sz w:val="32"/>
            <w:szCs w:val="32"/>
          </w:rPr>
          <w:t>日</w:t>
        </w:r>
      </w:smartTag>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18:00—20:00  </w:t>
      </w:r>
      <w:r w:rsidRPr="00A43CFA">
        <w:rPr>
          <w:rFonts w:ascii="仿宋_GB2312" w:eastAsia="仿宋_GB2312" w:hAnsi="仿宋_GB2312" w:cs="仿宋_GB2312" w:hint="eastAsia"/>
          <w:sz w:val="32"/>
          <w:szCs w:val="32"/>
        </w:rPr>
        <w:t>餐叙会</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地点：长江大酒店</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（三）</w:t>
      </w:r>
      <w:smartTag w:uri="urn:schemas-microsoft-com:office:smarttags" w:element="chsdate">
        <w:smartTagPr>
          <w:attr w:name="IsROCDate" w:val="False"/>
          <w:attr w:name="IsLunarDate" w:val="False"/>
          <w:attr w:name="Day" w:val="22"/>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22</w:t>
        </w:r>
        <w:r w:rsidRPr="00A43CFA">
          <w:rPr>
            <w:rFonts w:ascii="仿宋_GB2312" w:eastAsia="仿宋_GB2312" w:hAnsi="仿宋_GB2312" w:cs="仿宋_GB2312" w:hint="eastAsia"/>
            <w:sz w:val="32"/>
            <w:szCs w:val="32"/>
          </w:rPr>
          <w:t>日</w:t>
        </w:r>
      </w:smartTag>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9:00—9:15  </w:t>
      </w:r>
      <w:r w:rsidRPr="00A43CFA">
        <w:rPr>
          <w:rFonts w:ascii="仿宋_GB2312" w:eastAsia="仿宋_GB2312" w:hAnsi="仿宋_GB2312" w:cs="仿宋_GB2312" w:hint="eastAsia"/>
          <w:sz w:val="32"/>
          <w:szCs w:val="32"/>
        </w:rPr>
        <w:t>开幕式</w:t>
      </w:r>
      <w:r w:rsidRPr="00A43CFA">
        <w:rPr>
          <w:rFonts w:ascii="仿宋_GB2312" w:eastAsia="仿宋_GB2312" w:hAnsi="仿宋_GB2312" w:cs="仿宋_GB2312"/>
          <w:sz w:val="32"/>
          <w:szCs w:val="32"/>
        </w:rPr>
        <w:t xml:space="preserve"> </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地点：武汉国际会展中心广场</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9:20—9:55  </w:t>
      </w:r>
      <w:r w:rsidRPr="00A43CFA">
        <w:rPr>
          <w:rFonts w:ascii="仿宋_GB2312" w:eastAsia="仿宋_GB2312" w:hAnsi="仿宋_GB2312" w:cs="仿宋_GB2312" w:hint="eastAsia"/>
          <w:sz w:val="32"/>
          <w:szCs w:val="32"/>
        </w:rPr>
        <w:t>巡馆</w:t>
      </w:r>
      <w:r w:rsidRPr="00A43CFA">
        <w:rPr>
          <w:rFonts w:ascii="仿宋_GB2312" w:eastAsia="仿宋_GB2312" w:hAnsi="仿宋_GB2312" w:cs="仿宋_GB2312"/>
          <w:sz w:val="32"/>
          <w:szCs w:val="32"/>
        </w:rPr>
        <w:t xml:space="preserve">    </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地点：武汉国际会展中心各展厅</w:t>
      </w:r>
    </w:p>
    <w:p w:rsidR="00D62E8A" w:rsidRPr="00C85A7F" w:rsidRDefault="00D62E8A" w:rsidP="00C85A7F">
      <w:pPr>
        <w:spacing w:line="560" w:lineRule="exact"/>
        <w:ind w:firstLineChars="200" w:firstLine="624"/>
        <w:jc w:val="left"/>
        <w:rPr>
          <w:rFonts w:ascii="仿宋_GB2312" w:eastAsia="仿宋_GB2312" w:hAnsi="仿宋_GB2312" w:cs="仿宋_GB2312"/>
          <w:spacing w:val="-4"/>
          <w:sz w:val="32"/>
          <w:szCs w:val="32"/>
        </w:rPr>
      </w:pPr>
      <w:r w:rsidRPr="00C85A7F">
        <w:rPr>
          <w:rFonts w:ascii="仿宋_GB2312" w:eastAsia="仿宋_GB2312" w:hAnsi="仿宋_GB2312" w:cs="仿宋_GB2312"/>
          <w:spacing w:val="-4"/>
          <w:sz w:val="32"/>
          <w:szCs w:val="32"/>
        </w:rPr>
        <w:t>10:00—12:00  2013</w:t>
      </w:r>
      <w:r w:rsidRPr="00C85A7F">
        <w:rPr>
          <w:rFonts w:ascii="仿宋_GB2312" w:eastAsia="仿宋_GB2312" w:hAnsi="仿宋_GB2312" w:cs="仿宋_GB2312" w:hint="eastAsia"/>
          <w:spacing w:val="-4"/>
          <w:sz w:val="32"/>
          <w:szCs w:val="32"/>
        </w:rPr>
        <w:t>年中国餐饮企业及餐饮物资供应商年会</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地点：武汉国际会展中心四楼会议室</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13:30—15:30  </w:t>
      </w:r>
      <w:r w:rsidRPr="00A43CFA">
        <w:rPr>
          <w:rFonts w:ascii="仿宋_GB2312" w:eastAsia="仿宋_GB2312" w:hAnsi="仿宋_GB2312" w:cs="仿宋_GB2312" w:hint="eastAsia"/>
          <w:sz w:val="32"/>
          <w:szCs w:val="32"/>
        </w:rPr>
        <w:t>部队给养物资采购说明会</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15:30—17:00  </w:t>
      </w:r>
      <w:r w:rsidRPr="00A43CFA">
        <w:rPr>
          <w:rFonts w:ascii="仿宋_GB2312" w:eastAsia="仿宋_GB2312" w:hAnsi="仿宋" w:cs="仿宋_GB2312" w:hint="eastAsia"/>
          <w:sz w:val="32"/>
          <w:szCs w:val="32"/>
        </w:rPr>
        <w:t>高校餐饮物资采购洽谈会</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地点：武汉国际会展中心四楼会议室</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（四）</w:t>
      </w:r>
      <w:smartTag w:uri="urn:schemas-microsoft-com:office:smarttags" w:element="chsdate">
        <w:smartTagPr>
          <w:attr w:name="IsROCDate" w:val="False"/>
          <w:attr w:name="IsLunarDate" w:val="False"/>
          <w:attr w:name="Day" w:val="23"/>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23</w:t>
        </w:r>
        <w:r w:rsidRPr="00A43CFA">
          <w:rPr>
            <w:rFonts w:ascii="仿宋_GB2312" w:eastAsia="仿宋_GB2312" w:hAnsi="仿宋_GB2312" w:cs="仿宋_GB2312" w:hint="eastAsia"/>
            <w:sz w:val="32"/>
            <w:szCs w:val="32"/>
          </w:rPr>
          <w:t>日</w:t>
        </w:r>
      </w:smartTag>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_GB2312" w:cs="仿宋_GB2312"/>
          <w:sz w:val="32"/>
          <w:szCs w:val="32"/>
        </w:rPr>
        <w:t xml:space="preserve">9:00—12:00  </w:t>
      </w:r>
      <w:r w:rsidRPr="00A43CFA">
        <w:rPr>
          <w:rFonts w:ascii="仿宋_GB2312" w:eastAsia="仿宋_GB2312" w:hAnsi="仿宋" w:cs="仿宋_GB2312" w:hint="eastAsia"/>
          <w:sz w:val="32"/>
          <w:szCs w:val="32"/>
        </w:rPr>
        <w:t>中国环保餐饮技术设备推广中心、中国现</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hint="eastAsia"/>
          <w:sz w:val="32"/>
          <w:szCs w:val="32"/>
        </w:rPr>
        <w:t>代餐饮厨房设备交易市场揭牌仪式暨演示洽谈会</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地点：武汉国际会展中心展厅</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_GB2312" w:cs="仿宋_GB2312"/>
          <w:sz w:val="32"/>
          <w:szCs w:val="32"/>
        </w:rPr>
        <w:t xml:space="preserve">13:30—17:00  </w:t>
      </w:r>
      <w:r w:rsidRPr="00A43CFA">
        <w:rPr>
          <w:rFonts w:ascii="仿宋_GB2312" w:eastAsia="仿宋_GB2312" w:hAnsi="仿宋" w:cs="仿宋_GB2312" w:hint="eastAsia"/>
          <w:sz w:val="32"/>
          <w:szCs w:val="32"/>
        </w:rPr>
        <w:t>餐饮企业采购大会（</w:t>
      </w:r>
      <w:r w:rsidRPr="00A43CFA">
        <w:rPr>
          <w:rFonts w:ascii="仿宋_GB2312" w:eastAsia="仿宋_GB2312" w:hAnsi="仿宋" w:cs="仿宋_GB2312"/>
          <w:sz w:val="32"/>
          <w:szCs w:val="32"/>
        </w:rPr>
        <w:t>500</w:t>
      </w:r>
      <w:r w:rsidRPr="00A43CFA">
        <w:rPr>
          <w:rFonts w:ascii="仿宋_GB2312" w:eastAsia="仿宋_GB2312" w:hAnsi="仿宋" w:cs="仿宋_GB2312" w:hint="eastAsia"/>
          <w:sz w:val="32"/>
          <w:szCs w:val="32"/>
        </w:rPr>
        <w:t>人）</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（五）</w:t>
      </w:r>
      <w:smartTag w:uri="urn:schemas-microsoft-com:office:smarttags" w:element="chsdate">
        <w:smartTagPr>
          <w:attr w:name="IsROCDate" w:val="False"/>
          <w:attr w:name="IsLunarDate" w:val="False"/>
          <w:attr w:name="Day" w:val="24"/>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24</w:t>
        </w:r>
        <w:r w:rsidRPr="00A43CFA">
          <w:rPr>
            <w:rFonts w:ascii="仿宋_GB2312" w:eastAsia="仿宋_GB2312" w:hAnsi="仿宋_GB2312" w:cs="仿宋_GB2312" w:hint="eastAsia"/>
            <w:sz w:val="32"/>
            <w:szCs w:val="32"/>
          </w:rPr>
          <w:t>日</w:t>
        </w:r>
      </w:smartTag>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_GB2312" w:cs="仿宋_GB2312"/>
          <w:sz w:val="32"/>
          <w:szCs w:val="32"/>
        </w:rPr>
        <w:t xml:space="preserve">9:00—12:00  </w:t>
      </w:r>
      <w:r w:rsidRPr="00A43CFA">
        <w:rPr>
          <w:rFonts w:ascii="仿宋_GB2312" w:eastAsia="仿宋_GB2312" w:hAnsi="仿宋" w:cs="仿宋_GB2312" w:hint="eastAsia"/>
          <w:sz w:val="32"/>
          <w:szCs w:val="32"/>
        </w:rPr>
        <w:t>大师、名厨厨艺演示</w:t>
      </w:r>
    </w:p>
    <w:p w:rsidR="00D62E8A" w:rsidRPr="00A43CFA" w:rsidRDefault="00D62E8A" w:rsidP="00A43CFA">
      <w:pPr>
        <w:spacing w:line="560" w:lineRule="exact"/>
        <w:ind w:firstLineChars="200" w:firstLine="640"/>
        <w:jc w:val="left"/>
        <w:rPr>
          <w:rFonts w:ascii="仿宋_GB2312" w:eastAsia="仿宋_GB2312" w:hAnsi="仿宋" w:cs="仿宋_GB2312"/>
          <w:sz w:val="32"/>
          <w:szCs w:val="32"/>
        </w:rPr>
      </w:pPr>
      <w:r w:rsidRPr="00A43CFA">
        <w:rPr>
          <w:rFonts w:ascii="仿宋_GB2312" w:eastAsia="仿宋_GB2312" w:hAnsi="仿宋" w:cs="仿宋_GB2312"/>
          <w:sz w:val="32"/>
          <w:szCs w:val="32"/>
        </w:rPr>
        <w:t>14:00</w:t>
      </w:r>
      <w:r w:rsidRPr="00A43CFA">
        <w:rPr>
          <w:rFonts w:ascii="仿宋_GB2312" w:eastAsia="仿宋_GB2312" w:hAnsi="仿宋" w:cs="仿宋_GB2312"/>
          <w:sz w:val="32"/>
          <w:szCs w:val="32"/>
        </w:rPr>
        <w:t>—</w:t>
      </w:r>
      <w:r w:rsidRPr="00A43CFA">
        <w:rPr>
          <w:rFonts w:ascii="仿宋_GB2312" w:eastAsia="仿宋_GB2312" w:hAnsi="仿宋" w:cs="仿宋_GB2312"/>
          <w:sz w:val="32"/>
          <w:szCs w:val="32"/>
        </w:rPr>
        <w:t xml:space="preserve">16:00  </w:t>
      </w:r>
      <w:r w:rsidRPr="00A43CFA">
        <w:rPr>
          <w:rFonts w:ascii="仿宋_GB2312" w:eastAsia="仿宋_GB2312" w:hAnsi="仿宋" w:cs="仿宋_GB2312" w:hint="eastAsia"/>
          <w:sz w:val="32"/>
          <w:szCs w:val="32"/>
        </w:rPr>
        <w:t>专家分组现场指导评点</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地点：武汉国际会展中心展厅</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A43CFA">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smartTag w:uri="urn:schemas-microsoft-com:office:smarttags" w:element="chsdate">
        <w:smartTagPr>
          <w:attr w:name="IsROCDate" w:val="False"/>
          <w:attr w:name="IsLunarDate" w:val="False"/>
          <w:attr w:name="Day" w:val="22"/>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22</w:t>
        </w:r>
        <w:r w:rsidRPr="00A43CFA">
          <w:rPr>
            <w:rFonts w:ascii="仿宋_GB2312" w:eastAsia="仿宋_GB2312" w:hAnsi="仿宋_GB2312" w:cs="仿宋_GB2312" w:hint="eastAsia"/>
            <w:sz w:val="32"/>
            <w:szCs w:val="32"/>
          </w:rPr>
          <w:t>日</w:t>
        </w:r>
      </w:smartTag>
      <w:r w:rsidRPr="00A43CFA">
        <w:rPr>
          <w:rFonts w:ascii="仿宋_GB2312" w:eastAsia="仿宋_GB2312" w:hAnsi="仿宋_GB2312" w:cs="仿宋_GB2312"/>
          <w:sz w:val="32"/>
          <w:szCs w:val="32"/>
        </w:rPr>
        <w:t>—24</w:t>
      </w:r>
      <w:r w:rsidRPr="00A43CFA">
        <w:rPr>
          <w:rFonts w:ascii="仿宋_GB2312" w:eastAsia="仿宋_GB2312" w:hAnsi="仿宋_GB2312" w:cs="仿宋_GB2312" w:hint="eastAsia"/>
          <w:sz w:val="32"/>
          <w:szCs w:val="32"/>
        </w:rPr>
        <w:t>日</w:t>
      </w:r>
      <w:r w:rsidRPr="00A43CFA">
        <w:rPr>
          <w:rFonts w:ascii="仿宋_GB2312" w:eastAsia="仿宋_GB2312" w:hAnsi="仿宋_GB2312" w:cs="仿宋_GB2312"/>
          <w:sz w:val="32"/>
          <w:szCs w:val="32"/>
        </w:rPr>
        <w:t xml:space="preserve">  </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参展商、专业观众对接洽谈及签约</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sidRPr="00A43CFA">
        <w:rPr>
          <w:rFonts w:ascii="仿宋_GB2312" w:eastAsia="仿宋_GB2312" w:hAnsi="仿宋_GB2312" w:cs="仿宋_GB2312" w:hint="eastAsia"/>
          <w:sz w:val="32"/>
          <w:szCs w:val="32"/>
        </w:rPr>
        <w:t>）</w:t>
      </w:r>
      <w:smartTag w:uri="urn:schemas-microsoft-com:office:smarttags" w:element="chsdate">
        <w:smartTagPr>
          <w:attr w:name="IsROCDate" w:val="False"/>
          <w:attr w:name="IsLunarDate" w:val="False"/>
          <w:attr w:name="Day" w:val="25"/>
          <w:attr w:name="Month" w:val="12"/>
          <w:attr w:name="Year" w:val="2013"/>
        </w:smartTagPr>
        <w:r w:rsidRPr="00A43CFA">
          <w:rPr>
            <w:rFonts w:ascii="仿宋_GB2312" w:eastAsia="仿宋_GB2312" w:hAnsi="仿宋_GB2312" w:cs="仿宋_GB2312"/>
            <w:sz w:val="32"/>
            <w:szCs w:val="32"/>
          </w:rPr>
          <w:t>12</w:t>
        </w:r>
        <w:r w:rsidRPr="00A43CFA">
          <w:rPr>
            <w:rFonts w:ascii="仿宋_GB2312" w:eastAsia="仿宋_GB2312" w:hAnsi="仿宋_GB2312" w:cs="仿宋_GB2312" w:hint="eastAsia"/>
            <w:sz w:val="32"/>
            <w:szCs w:val="32"/>
          </w:rPr>
          <w:t>月</w:t>
        </w:r>
        <w:r w:rsidRPr="00A43CFA">
          <w:rPr>
            <w:rFonts w:ascii="仿宋_GB2312" w:eastAsia="仿宋_GB2312" w:hAnsi="仿宋_GB2312" w:cs="仿宋_GB2312"/>
            <w:sz w:val="32"/>
            <w:szCs w:val="32"/>
          </w:rPr>
          <w:t>25</w:t>
        </w:r>
        <w:r w:rsidRPr="00A43CFA">
          <w:rPr>
            <w:rFonts w:ascii="仿宋_GB2312" w:eastAsia="仿宋_GB2312" w:hAnsi="仿宋_GB2312" w:cs="仿宋_GB2312" w:hint="eastAsia"/>
            <w:sz w:val="32"/>
            <w:szCs w:val="32"/>
          </w:rPr>
          <w:t>日</w:t>
        </w:r>
      </w:smartTag>
      <w:r w:rsidRPr="00A43CFA">
        <w:rPr>
          <w:rFonts w:ascii="仿宋_GB2312" w:eastAsia="仿宋_GB2312" w:hAnsi="仿宋_GB2312" w:cs="仿宋_GB2312"/>
          <w:sz w:val="32"/>
          <w:szCs w:val="32"/>
        </w:rPr>
        <w:t xml:space="preserve">  </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9:00—16:00  </w:t>
      </w:r>
      <w:r w:rsidRPr="00A43CFA">
        <w:rPr>
          <w:rFonts w:ascii="仿宋_GB2312" w:eastAsia="仿宋_GB2312" w:hAnsi="仿宋_GB2312" w:cs="仿宋_GB2312" w:hint="eastAsia"/>
          <w:sz w:val="32"/>
          <w:szCs w:val="32"/>
        </w:rPr>
        <w:t>公众圣诞采购节</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hint="eastAsia"/>
          <w:sz w:val="32"/>
          <w:szCs w:val="32"/>
        </w:rPr>
        <w:t>地点：武汉国际会展中心</w:t>
      </w:r>
    </w:p>
    <w:p w:rsidR="00D62E8A" w:rsidRPr="00A43CFA" w:rsidRDefault="00D62E8A" w:rsidP="00A43CFA">
      <w:pPr>
        <w:spacing w:line="560" w:lineRule="exact"/>
        <w:ind w:firstLineChars="200" w:firstLine="640"/>
        <w:jc w:val="left"/>
        <w:rPr>
          <w:rFonts w:ascii="仿宋_GB2312" w:eastAsia="仿宋_GB2312" w:hAnsi="仿宋_GB2312" w:cs="仿宋_GB2312"/>
          <w:sz w:val="32"/>
          <w:szCs w:val="32"/>
        </w:rPr>
      </w:pPr>
      <w:r w:rsidRPr="00A43CFA">
        <w:rPr>
          <w:rFonts w:ascii="仿宋_GB2312" w:eastAsia="仿宋_GB2312" w:hAnsi="仿宋_GB2312" w:cs="仿宋_GB2312"/>
          <w:sz w:val="32"/>
          <w:szCs w:val="32"/>
        </w:rPr>
        <w:t xml:space="preserve">16:00  </w:t>
      </w:r>
      <w:r w:rsidRPr="00A43CFA">
        <w:rPr>
          <w:rFonts w:ascii="仿宋_GB2312" w:eastAsia="仿宋_GB2312" w:hAnsi="仿宋_GB2312" w:cs="仿宋_GB2312" w:hint="eastAsia"/>
          <w:sz w:val="32"/>
          <w:szCs w:val="32"/>
        </w:rPr>
        <w:t>闭幕</w:t>
      </w:r>
    </w:p>
    <w:p w:rsidR="00D62E8A" w:rsidRPr="00C85A7F" w:rsidRDefault="00D62E8A" w:rsidP="00C85A7F">
      <w:pPr>
        <w:spacing w:line="560" w:lineRule="exact"/>
        <w:ind w:firstLineChars="200" w:firstLine="643"/>
        <w:jc w:val="left"/>
        <w:rPr>
          <w:rFonts w:ascii="仿宋_GB2312" w:eastAsia="仿宋_GB2312" w:hAnsi="仿宋_GB2312" w:cs="仿宋_GB2312"/>
          <w:b/>
          <w:sz w:val="32"/>
          <w:szCs w:val="32"/>
        </w:rPr>
      </w:pPr>
      <w:r w:rsidRPr="00C85A7F">
        <w:rPr>
          <w:rFonts w:ascii="仿宋_GB2312" w:eastAsia="仿宋_GB2312" w:hAnsi="仿宋" w:hint="eastAsia"/>
          <w:b/>
          <w:sz w:val="32"/>
          <w:szCs w:val="32"/>
        </w:rPr>
        <w:t>六、参展办法</w:t>
      </w:r>
    </w:p>
    <w:p w:rsidR="00D62E8A" w:rsidRPr="00A43CFA" w:rsidRDefault="00D62E8A" w:rsidP="00A43CF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Pr="00A43CFA">
        <w:rPr>
          <w:rFonts w:ascii="仿宋_GB2312" w:eastAsia="仿宋_GB2312" w:hint="eastAsia"/>
          <w:sz w:val="32"/>
          <w:szCs w:val="32"/>
        </w:rPr>
        <w:t>认真填写参展参会确认书，确认展位数量、光地面积以及参展参会人员名单；</w:t>
      </w:r>
    </w:p>
    <w:p w:rsidR="00D62E8A" w:rsidRPr="00A43CFA" w:rsidRDefault="00D62E8A" w:rsidP="00A43CF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Pr="00A43CFA">
        <w:rPr>
          <w:rFonts w:ascii="仿宋_GB2312" w:eastAsia="仿宋_GB2312" w:hint="eastAsia"/>
          <w:sz w:val="32"/>
          <w:szCs w:val="32"/>
        </w:rPr>
        <w:t>将营业执照、生产许可证、卫生许可证及展品合格证复印件和盖章后的参展参会确认书快件邮寄或传真至组委会；</w:t>
      </w:r>
    </w:p>
    <w:p w:rsidR="00D62E8A" w:rsidRPr="00A43CFA" w:rsidRDefault="00D62E8A" w:rsidP="00A43CF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Pr="00A43CFA">
        <w:rPr>
          <w:rFonts w:ascii="仿宋_GB2312" w:eastAsia="仿宋_GB2312" w:hint="eastAsia"/>
          <w:sz w:val="32"/>
          <w:szCs w:val="32"/>
        </w:rPr>
        <w:t>将相应费用于</w:t>
      </w:r>
      <w:smartTag w:uri="urn:schemas-microsoft-com:office:smarttags" w:element="chsdate">
        <w:smartTagPr>
          <w:attr w:name="IsROCDate" w:val="False"/>
          <w:attr w:name="IsLunarDate" w:val="False"/>
          <w:attr w:name="Day" w:val="22"/>
          <w:attr w:name="Month" w:val="11"/>
          <w:attr w:name="Year" w:val="2013"/>
        </w:smartTagPr>
        <w:smartTag w:uri="urn:schemas-microsoft-com:office:smarttags" w:element="chsdate">
          <w:smartTagPr>
            <w:attr w:name="IsROCDate" w:val="False"/>
            <w:attr w:name="IsLunarDate" w:val="False"/>
            <w:attr w:name="Day" w:val="22"/>
            <w:attr w:name="Month" w:val="11"/>
            <w:attr w:name="Year" w:val="2013"/>
          </w:smartTagPr>
          <w:r w:rsidRPr="00A43CFA">
            <w:rPr>
              <w:rFonts w:ascii="仿宋_GB2312" w:eastAsia="仿宋_GB2312"/>
              <w:sz w:val="32"/>
              <w:szCs w:val="32"/>
            </w:rPr>
            <w:t>2013</w:t>
          </w:r>
          <w:r w:rsidRPr="00A43CFA">
            <w:rPr>
              <w:rFonts w:ascii="仿宋_GB2312" w:eastAsia="仿宋_GB2312" w:hint="eastAsia"/>
              <w:sz w:val="32"/>
              <w:szCs w:val="32"/>
            </w:rPr>
            <w:t>年</w:t>
          </w:r>
          <w:r w:rsidRPr="00A43CFA">
            <w:rPr>
              <w:rFonts w:ascii="仿宋_GB2312" w:eastAsia="仿宋_GB2312"/>
              <w:sz w:val="32"/>
              <w:szCs w:val="32"/>
            </w:rPr>
            <w:t>11</w:t>
          </w:r>
          <w:r w:rsidRPr="00A43CFA">
            <w:rPr>
              <w:rFonts w:ascii="仿宋_GB2312" w:eastAsia="仿宋_GB2312" w:hint="eastAsia"/>
              <w:sz w:val="32"/>
              <w:szCs w:val="32"/>
            </w:rPr>
            <w:t>月</w:t>
          </w:r>
          <w:r w:rsidRPr="00A43CFA">
            <w:rPr>
              <w:rFonts w:ascii="仿宋_GB2312" w:eastAsia="仿宋_GB2312"/>
              <w:sz w:val="32"/>
              <w:szCs w:val="32"/>
            </w:rPr>
            <w:t>22</w:t>
          </w:r>
          <w:r w:rsidRPr="00A43CFA">
            <w:rPr>
              <w:rFonts w:ascii="仿宋_GB2312" w:eastAsia="仿宋_GB2312" w:hint="eastAsia"/>
              <w:sz w:val="32"/>
              <w:szCs w:val="32"/>
            </w:rPr>
            <w:t>日</w:t>
          </w:r>
        </w:smartTag>
        <w:r w:rsidRPr="00A43CFA">
          <w:rPr>
            <w:rFonts w:ascii="仿宋_GB2312" w:eastAsia="仿宋_GB2312"/>
            <w:sz w:val="32"/>
            <w:szCs w:val="32"/>
          </w:rPr>
          <w:t>17</w:t>
        </w:r>
        <w:r w:rsidRPr="00A43CFA">
          <w:rPr>
            <w:rFonts w:ascii="仿宋_GB2312" w:eastAsia="仿宋_GB2312" w:hint="eastAsia"/>
            <w:sz w:val="32"/>
            <w:szCs w:val="32"/>
          </w:rPr>
          <w:t>时前</w:t>
        </w:r>
      </w:smartTag>
      <w:r w:rsidRPr="00A43CFA">
        <w:rPr>
          <w:rFonts w:ascii="仿宋_GB2312" w:eastAsia="仿宋_GB2312" w:hint="eastAsia"/>
          <w:sz w:val="32"/>
          <w:szCs w:val="32"/>
        </w:rPr>
        <w:t>汇至组委会指定账户；</w:t>
      </w:r>
    </w:p>
    <w:p w:rsidR="00D62E8A" w:rsidRPr="00A43CFA" w:rsidRDefault="00D62E8A" w:rsidP="00A43CF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Pr="00A43CFA">
        <w:rPr>
          <w:rFonts w:ascii="仿宋_GB2312" w:eastAsia="仿宋_GB2312" w:hint="eastAsia"/>
          <w:sz w:val="32"/>
          <w:szCs w:val="32"/>
        </w:rPr>
        <w:t>组委会收到参展参会费用后三个工作日内将参展参会通知书快递到参展参会方；</w:t>
      </w:r>
    </w:p>
    <w:p w:rsidR="00D62E8A" w:rsidRPr="00A43CFA" w:rsidRDefault="00D62E8A" w:rsidP="00A43CF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A43CFA">
        <w:rPr>
          <w:rFonts w:ascii="仿宋_GB2312" w:eastAsia="仿宋_GB2312" w:hint="eastAsia"/>
          <w:sz w:val="32"/>
          <w:szCs w:val="32"/>
        </w:rPr>
        <w:t>参展参会单位相关人员凭组委会参展参会通知书于</w:t>
      </w:r>
      <w:smartTag w:uri="urn:schemas-microsoft-com:office:smarttags" w:element="chsdate">
        <w:smartTagPr>
          <w:attr w:name="IsROCDate" w:val="False"/>
          <w:attr w:name="IsLunarDate" w:val="False"/>
          <w:attr w:name="Day" w:val="19"/>
          <w:attr w:name="Month" w:val="12"/>
          <w:attr w:name="Year" w:val="2013"/>
        </w:smartTagPr>
        <w:r w:rsidRPr="00A43CFA">
          <w:rPr>
            <w:rFonts w:ascii="仿宋_GB2312" w:eastAsia="仿宋_GB2312"/>
            <w:sz w:val="32"/>
            <w:szCs w:val="32"/>
          </w:rPr>
          <w:t>2013</w:t>
        </w:r>
        <w:r w:rsidRPr="00A43CFA">
          <w:rPr>
            <w:rFonts w:ascii="仿宋_GB2312" w:eastAsia="仿宋_GB2312" w:hint="eastAsia"/>
            <w:sz w:val="32"/>
            <w:szCs w:val="32"/>
          </w:rPr>
          <w:t>年</w:t>
        </w:r>
        <w:r w:rsidRPr="00A43CFA">
          <w:rPr>
            <w:rFonts w:ascii="仿宋_GB2312" w:eastAsia="仿宋_GB2312"/>
            <w:sz w:val="32"/>
            <w:szCs w:val="32"/>
          </w:rPr>
          <w:t>12</w:t>
        </w:r>
        <w:r w:rsidRPr="00A43CFA">
          <w:rPr>
            <w:rFonts w:ascii="仿宋_GB2312" w:eastAsia="仿宋_GB2312" w:hint="eastAsia"/>
            <w:sz w:val="32"/>
            <w:szCs w:val="32"/>
          </w:rPr>
          <w:t>月</w:t>
        </w:r>
        <w:r w:rsidRPr="00A43CFA">
          <w:rPr>
            <w:rFonts w:ascii="仿宋_GB2312" w:eastAsia="仿宋_GB2312"/>
            <w:sz w:val="32"/>
            <w:szCs w:val="32"/>
          </w:rPr>
          <w:t>19</w:t>
        </w:r>
        <w:r w:rsidRPr="00A43CFA">
          <w:rPr>
            <w:rFonts w:ascii="仿宋_GB2312" w:eastAsia="仿宋_GB2312" w:hint="eastAsia"/>
            <w:sz w:val="32"/>
            <w:szCs w:val="32"/>
          </w:rPr>
          <w:t>日</w:t>
        </w:r>
      </w:smartTag>
      <w:r w:rsidRPr="00A43CFA">
        <w:rPr>
          <w:rFonts w:ascii="仿宋_GB2312" w:eastAsia="仿宋_GB2312" w:hint="eastAsia"/>
          <w:sz w:val="32"/>
          <w:szCs w:val="32"/>
        </w:rPr>
        <w:t>至</w:t>
      </w:r>
      <w:r w:rsidRPr="00A43CFA">
        <w:rPr>
          <w:rFonts w:ascii="仿宋_GB2312" w:eastAsia="仿宋_GB2312"/>
          <w:sz w:val="32"/>
          <w:szCs w:val="32"/>
        </w:rPr>
        <w:t>21</w:t>
      </w:r>
      <w:r w:rsidRPr="00A43CFA">
        <w:rPr>
          <w:rFonts w:ascii="仿宋_GB2312" w:eastAsia="仿宋_GB2312" w:hint="eastAsia"/>
          <w:sz w:val="32"/>
          <w:szCs w:val="32"/>
        </w:rPr>
        <w:t>日到通知书指定的地点报到，办理参展参会手续，领取相关资料证件。</w:t>
      </w:r>
    </w:p>
    <w:p w:rsidR="00D62E8A" w:rsidRPr="00C85A7F" w:rsidRDefault="00D62E8A" w:rsidP="00A43CFA">
      <w:pPr>
        <w:spacing w:line="560" w:lineRule="exact"/>
        <w:ind w:firstLineChars="200" w:firstLine="640"/>
        <w:jc w:val="left"/>
        <w:rPr>
          <w:rFonts w:ascii="仿宋_GB2312" w:eastAsia="仿宋_GB2312"/>
          <w:spacing w:val="-4"/>
          <w:sz w:val="32"/>
          <w:szCs w:val="32"/>
        </w:rPr>
      </w:pPr>
      <w:r>
        <w:rPr>
          <w:rFonts w:ascii="仿宋_GB2312" w:eastAsia="仿宋_GB2312" w:hint="eastAsia"/>
          <w:sz w:val="32"/>
          <w:szCs w:val="32"/>
        </w:rPr>
        <w:t>（六）</w:t>
      </w:r>
      <w:r w:rsidRPr="00C85A7F">
        <w:rPr>
          <w:rFonts w:ascii="仿宋_GB2312" w:eastAsia="仿宋_GB2312" w:hint="eastAsia"/>
          <w:spacing w:val="-4"/>
          <w:sz w:val="32"/>
          <w:szCs w:val="32"/>
        </w:rPr>
        <w:t>参展参会报名截止日期为</w:t>
      </w:r>
      <w:smartTag w:uri="urn:schemas-microsoft-com:office:smarttags" w:element="chsdate">
        <w:smartTagPr>
          <w:attr w:name="IsROCDate" w:val="False"/>
          <w:attr w:name="IsLunarDate" w:val="False"/>
          <w:attr w:name="Day" w:val="22"/>
          <w:attr w:name="Month" w:val="11"/>
          <w:attr w:name="Year" w:val="2013"/>
        </w:smartTagPr>
        <w:smartTag w:uri="urn:schemas-microsoft-com:office:smarttags" w:element="chsdate">
          <w:smartTagPr>
            <w:attr w:name="IsROCDate" w:val="False"/>
            <w:attr w:name="IsLunarDate" w:val="False"/>
            <w:attr w:name="Day" w:val="22"/>
            <w:attr w:name="Month" w:val="11"/>
            <w:attr w:name="Year" w:val="2013"/>
          </w:smartTagPr>
          <w:r w:rsidRPr="00C85A7F">
            <w:rPr>
              <w:rFonts w:ascii="仿宋_GB2312" w:eastAsia="仿宋_GB2312"/>
              <w:spacing w:val="-4"/>
              <w:sz w:val="32"/>
              <w:szCs w:val="32"/>
            </w:rPr>
            <w:t>2013</w:t>
          </w:r>
          <w:r w:rsidRPr="00C85A7F">
            <w:rPr>
              <w:rFonts w:ascii="仿宋_GB2312" w:eastAsia="仿宋_GB2312" w:hint="eastAsia"/>
              <w:spacing w:val="-4"/>
              <w:sz w:val="32"/>
              <w:szCs w:val="32"/>
            </w:rPr>
            <w:t>年</w:t>
          </w:r>
          <w:r w:rsidRPr="00C85A7F">
            <w:rPr>
              <w:rFonts w:ascii="仿宋_GB2312" w:eastAsia="仿宋_GB2312"/>
              <w:spacing w:val="-4"/>
              <w:sz w:val="32"/>
              <w:szCs w:val="32"/>
            </w:rPr>
            <w:t>11</w:t>
          </w:r>
          <w:r w:rsidRPr="00C85A7F">
            <w:rPr>
              <w:rFonts w:ascii="仿宋_GB2312" w:eastAsia="仿宋_GB2312" w:hint="eastAsia"/>
              <w:spacing w:val="-4"/>
              <w:sz w:val="32"/>
              <w:szCs w:val="32"/>
            </w:rPr>
            <w:t>月</w:t>
          </w:r>
          <w:r w:rsidRPr="00C85A7F">
            <w:rPr>
              <w:rFonts w:ascii="仿宋_GB2312" w:eastAsia="仿宋_GB2312"/>
              <w:spacing w:val="-4"/>
              <w:sz w:val="32"/>
              <w:szCs w:val="32"/>
            </w:rPr>
            <w:t>22</w:t>
          </w:r>
          <w:r w:rsidRPr="00C85A7F">
            <w:rPr>
              <w:rFonts w:ascii="仿宋_GB2312" w:eastAsia="仿宋_GB2312" w:hint="eastAsia"/>
              <w:spacing w:val="-4"/>
              <w:sz w:val="32"/>
              <w:szCs w:val="32"/>
            </w:rPr>
            <w:t>日</w:t>
          </w:r>
        </w:smartTag>
        <w:r w:rsidRPr="00C85A7F">
          <w:rPr>
            <w:rFonts w:ascii="仿宋_GB2312" w:eastAsia="仿宋_GB2312"/>
            <w:spacing w:val="-4"/>
            <w:sz w:val="32"/>
            <w:szCs w:val="32"/>
          </w:rPr>
          <w:t>17</w:t>
        </w:r>
        <w:r w:rsidRPr="00C85A7F">
          <w:rPr>
            <w:rFonts w:ascii="仿宋_GB2312" w:eastAsia="仿宋_GB2312" w:hint="eastAsia"/>
            <w:spacing w:val="-4"/>
            <w:sz w:val="32"/>
            <w:szCs w:val="32"/>
          </w:rPr>
          <w:t>时</w:t>
        </w:r>
      </w:smartTag>
      <w:r w:rsidRPr="00C85A7F">
        <w:rPr>
          <w:rFonts w:ascii="仿宋_GB2312" w:eastAsia="仿宋_GB2312" w:hint="eastAsia"/>
          <w:spacing w:val="-4"/>
          <w:sz w:val="32"/>
          <w:szCs w:val="32"/>
        </w:rPr>
        <w:t>，逾期加收</w:t>
      </w:r>
      <w:r w:rsidRPr="00C85A7F">
        <w:rPr>
          <w:rFonts w:ascii="仿宋_GB2312" w:eastAsia="仿宋_GB2312"/>
          <w:spacing w:val="-4"/>
          <w:sz w:val="32"/>
          <w:szCs w:val="32"/>
        </w:rPr>
        <w:t>20%</w:t>
      </w:r>
      <w:r w:rsidRPr="00C85A7F">
        <w:rPr>
          <w:rFonts w:ascii="仿宋_GB2312" w:eastAsia="仿宋_GB2312" w:hint="eastAsia"/>
          <w:spacing w:val="-4"/>
          <w:sz w:val="32"/>
          <w:szCs w:val="32"/>
        </w:rPr>
        <w:t>加急费用，</w:t>
      </w:r>
      <w:smartTag w:uri="urn:schemas-microsoft-com:office:smarttags" w:element="chsdate">
        <w:smartTagPr>
          <w:attr w:name="IsROCDate" w:val="False"/>
          <w:attr w:name="IsLunarDate" w:val="False"/>
          <w:attr w:name="Day" w:val="30"/>
          <w:attr w:name="Month" w:val="11"/>
          <w:attr w:name="Year" w:val="2013"/>
        </w:smartTagPr>
        <w:smartTag w:uri="urn:schemas-microsoft-com:office:smarttags" w:element="chsdate">
          <w:smartTagPr>
            <w:attr w:name="IsROCDate" w:val="False"/>
            <w:attr w:name="IsLunarDate" w:val="False"/>
            <w:attr w:name="Day" w:val="30"/>
            <w:attr w:name="Month" w:val="11"/>
            <w:attr w:name="Year" w:val="2013"/>
          </w:smartTagPr>
          <w:r w:rsidRPr="00C85A7F">
            <w:rPr>
              <w:rFonts w:ascii="仿宋_GB2312" w:eastAsia="仿宋_GB2312"/>
              <w:spacing w:val="-4"/>
              <w:sz w:val="32"/>
              <w:szCs w:val="32"/>
            </w:rPr>
            <w:t>11</w:t>
          </w:r>
          <w:r w:rsidRPr="00C85A7F">
            <w:rPr>
              <w:rFonts w:ascii="仿宋_GB2312" w:eastAsia="仿宋_GB2312" w:hint="eastAsia"/>
              <w:spacing w:val="-4"/>
              <w:sz w:val="32"/>
              <w:szCs w:val="32"/>
            </w:rPr>
            <w:t>月</w:t>
          </w:r>
          <w:r w:rsidRPr="00C85A7F">
            <w:rPr>
              <w:rFonts w:ascii="仿宋_GB2312" w:eastAsia="仿宋_GB2312"/>
              <w:spacing w:val="-4"/>
              <w:sz w:val="32"/>
              <w:szCs w:val="32"/>
            </w:rPr>
            <w:t>30</w:t>
          </w:r>
          <w:r w:rsidRPr="00C85A7F">
            <w:rPr>
              <w:rFonts w:ascii="仿宋_GB2312" w:eastAsia="仿宋_GB2312" w:hint="eastAsia"/>
              <w:spacing w:val="-4"/>
              <w:sz w:val="32"/>
              <w:szCs w:val="32"/>
            </w:rPr>
            <w:t>日</w:t>
          </w:r>
        </w:smartTag>
        <w:r w:rsidRPr="00C85A7F">
          <w:rPr>
            <w:rFonts w:ascii="仿宋_GB2312" w:eastAsia="仿宋_GB2312"/>
            <w:spacing w:val="-4"/>
            <w:sz w:val="32"/>
            <w:szCs w:val="32"/>
          </w:rPr>
          <w:t>17</w:t>
        </w:r>
        <w:r w:rsidRPr="00C85A7F">
          <w:rPr>
            <w:rFonts w:ascii="仿宋_GB2312" w:eastAsia="仿宋_GB2312" w:hint="eastAsia"/>
            <w:spacing w:val="-4"/>
            <w:sz w:val="32"/>
            <w:szCs w:val="32"/>
          </w:rPr>
          <w:t>时后</w:t>
        </w:r>
      </w:smartTag>
      <w:r w:rsidRPr="00C85A7F">
        <w:rPr>
          <w:rFonts w:ascii="仿宋_GB2312" w:eastAsia="仿宋_GB2312" w:hint="eastAsia"/>
          <w:spacing w:val="-4"/>
          <w:sz w:val="32"/>
          <w:szCs w:val="32"/>
        </w:rPr>
        <w:t>组委会不再受理报名申请。</w:t>
      </w:r>
    </w:p>
    <w:p w:rsidR="00D62E8A" w:rsidRPr="00C85A7F" w:rsidRDefault="00D62E8A" w:rsidP="00C85A7F">
      <w:pPr>
        <w:spacing w:line="560" w:lineRule="exact"/>
        <w:ind w:firstLineChars="200" w:firstLine="643"/>
        <w:jc w:val="left"/>
        <w:rPr>
          <w:rFonts w:ascii="仿宋_GB2312" w:eastAsia="仿宋_GB2312" w:hAnsi="仿宋"/>
          <w:b/>
          <w:sz w:val="32"/>
          <w:szCs w:val="32"/>
        </w:rPr>
      </w:pPr>
      <w:r w:rsidRPr="00C85A7F">
        <w:rPr>
          <w:rFonts w:ascii="仿宋_GB2312" w:eastAsia="仿宋_GB2312" w:hAnsi="仿宋" w:hint="eastAsia"/>
          <w:b/>
          <w:sz w:val="32"/>
          <w:szCs w:val="32"/>
        </w:rPr>
        <w:t>七、费用标准</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（一）展位费</w:t>
      </w:r>
      <w:r>
        <w:rPr>
          <w:rFonts w:ascii="仿宋_GB2312" w:eastAsia="仿宋_GB2312" w:hAnsi="仿宋" w:hint="eastAsia"/>
          <w:sz w:val="32"/>
          <w:szCs w:val="32"/>
        </w:rPr>
        <w:t>：</w:t>
      </w:r>
    </w:p>
    <w:p w:rsidR="00D62E8A" w:rsidRPr="00C85A7F" w:rsidRDefault="00D62E8A" w:rsidP="00C85A7F">
      <w:pPr>
        <w:spacing w:line="560" w:lineRule="exact"/>
        <w:ind w:firstLineChars="200" w:firstLine="624"/>
        <w:jc w:val="left"/>
        <w:rPr>
          <w:rFonts w:ascii="仿宋_GB2312" w:eastAsia="仿宋_GB2312"/>
          <w:spacing w:val="-4"/>
          <w:sz w:val="32"/>
          <w:szCs w:val="32"/>
        </w:rPr>
      </w:pPr>
      <w:smartTag w:uri="urn:schemas-microsoft-com:office:smarttags" w:element="chmetcnv">
        <w:smartTagPr>
          <w:attr w:name="TCSC" w:val="0"/>
          <w:attr w:name="NumberType" w:val="1"/>
          <w:attr w:name="Negative" w:val="False"/>
          <w:attr w:name="HasSpace" w:val="False"/>
          <w:attr w:name="SourceValue" w:val="3"/>
          <w:attr w:name="UnitName" w:val="米"/>
        </w:smartTagPr>
        <w:r w:rsidRPr="00C85A7F">
          <w:rPr>
            <w:rFonts w:ascii="仿宋_GB2312" w:eastAsia="仿宋_GB2312"/>
            <w:spacing w:val="-4"/>
            <w:sz w:val="32"/>
            <w:szCs w:val="32"/>
          </w:rPr>
          <w:t>3</w:t>
        </w:r>
        <w:r w:rsidRPr="00C85A7F">
          <w:rPr>
            <w:rFonts w:ascii="仿宋_GB2312" w:eastAsia="仿宋_GB2312" w:hint="eastAsia"/>
            <w:spacing w:val="-4"/>
            <w:sz w:val="32"/>
            <w:szCs w:val="32"/>
          </w:rPr>
          <w:t>米</w:t>
        </w:r>
      </w:smartTag>
      <w:r w:rsidRPr="00C85A7F">
        <w:rPr>
          <w:rFonts w:ascii="仿宋_GB2312" w:eastAsia="仿宋_GB2312" w:hint="eastAsia"/>
          <w:spacing w:val="-4"/>
          <w:sz w:val="32"/>
          <w:szCs w:val="32"/>
        </w:rPr>
        <w:t>×</w:t>
      </w:r>
      <w:smartTag w:uri="urn:schemas-microsoft-com:office:smarttags" w:element="chmetcnv">
        <w:smartTagPr>
          <w:attr w:name="TCSC" w:val="0"/>
          <w:attr w:name="NumberType" w:val="1"/>
          <w:attr w:name="Negative" w:val="False"/>
          <w:attr w:name="HasSpace" w:val="False"/>
          <w:attr w:name="SourceValue" w:val="3"/>
          <w:attr w:name="UnitName" w:val="米"/>
        </w:smartTagPr>
        <w:r w:rsidRPr="00C85A7F">
          <w:rPr>
            <w:rFonts w:ascii="仿宋_GB2312" w:eastAsia="仿宋_GB2312"/>
            <w:spacing w:val="-4"/>
            <w:sz w:val="32"/>
            <w:szCs w:val="32"/>
          </w:rPr>
          <w:t>3</w:t>
        </w:r>
        <w:r w:rsidRPr="00C85A7F">
          <w:rPr>
            <w:rFonts w:ascii="仿宋_GB2312" w:eastAsia="仿宋_GB2312" w:hint="eastAsia"/>
            <w:spacing w:val="-4"/>
            <w:sz w:val="32"/>
            <w:szCs w:val="32"/>
          </w:rPr>
          <w:t>米</w:t>
        </w:r>
      </w:smartTag>
      <w:r w:rsidRPr="00C85A7F">
        <w:rPr>
          <w:rFonts w:ascii="仿宋_GB2312" w:eastAsia="仿宋_GB2312" w:hint="eastAsia"/>
          <w:spacing w:val="-4"/>
          <w:sz w:val="32"/>
          <w:szCs w:val="32"/>
        </w:rPr>
        <w:t>标准展位</w:t>
      </w:r>
      <w:r w:rsidRPr="00C85A7F">
        <w:rPr>
          <w:rFonts w:ascii="仿宋_GB2312" w:eastAsia="仿宋_GB2312"/>
          <w:spacing w:val="-4"/>
          <w:sz w:val="32"/>
          <w:szCs w:val="32"/>
        </w:rPr>
        <w:t>6800</w:t>
      </w:r>
      <w:r w:rsidRPr="00C85A7F">
        <w:rPr>
          <w:rFonts w:ascii="仿宋_GB2312" w:eastAsia="仿宋_GB2312" w:hint="eastAsia"/>
          <w:spacing w:val="-4"/>
          <w:sz w:val="32"/>
          <w:szCs w:val="32"/>
        </w:rPr>
        <w:t>元</w:t>
      </w:r>
      <w:r w:rsidRPr="00C85A7F">
        <w:rPr>
          <w:rFonts w:ascii="仿宋_GB2312" w:eastAsia="仿宋_GB2312"/>
          <w:spacing w:val="-4"/>
          <w:sz w:val="32"/>
          <w:szCs w:val="32"/>
        </w:rPr>
        <w:t>/</w:t>
      </w:r>
      <w:r w:rsidRPr="00C85A7F">
        <w:rPr>
          <w:rFonts w:ascii="仿宋_GB2312" w:eastAsia="仿宋_GB2312" w:hint="eastAsia"/>
          <w:spacing w:val="-4"/>
          <w:sz w:val="32"/>
          <w:szCs w:val="32"/>
        </w:rPr>
        <w:t>个，双开口展位每个加收</w:t>
      </w:r>
      <w:r w:rsidRPr="00C85A7F">
        <w:rPr>
          <w:rFonts w:ascii="仿宋_GB2312" w:eastAsia="仿宋_GB2312"/>
          <w:spacing w:val="-4"/>
          <w:sz w:val="32"/>
          <w:szCs w:val="32"/>
        </w:rPr>
        <w:t>500</w:t>
      </w:r>
      <w:r w:rsidRPr="00C85A7F">
        <w:rPr>
          <w:rFonts w:ascii="仿宋_GB2312" w:eastAsia="仿宋_GB2312" w:hint="eastAsia"/>
          <w:spacing w:val="-4"/>
          <w:sz w:val="32"/>
          <w:szCs w:val="32"/>
        </w:rPr>
        <w:t>元。</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标准展位配备包括：楣板、一张洽谈桌、两把折椅、两个射灯、一个</w:t>
      </w:r>
      <w:r w:rsidRPr="00A43CFA">
        <w:rPr>
          <w:rFonts w:ascii="仿宋_GB2312" w:eastAsia="仿宋_GB2312" w:hAnsi="仿宋"/>
          <w:sz w:val="32"/>
          <w:szCs w:val="32"/>
        </w:rPr>
        <w:t>220V</w:t>
      </w:r>
      <w:r w:rsidRPr="00A43CFA">
        <w:rPr>
          <w:rFonts w:ascii="仿宋_GB2312" w:eastAsia="仿宋_GB2312" w:hAnsi="仿宋" w:hint="eastAsia"/>
          <w:sz w:val="32"/>
          <w:szCs w:val="32"/>
        </w:rPr>
        <w:t>插座。</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int="eastAsia"/>
          <w:sz w:val="32"/>
          <w:szCs w:val="32"/>
        </w:rPr>
        <w:t>光地</w:t>
      </w:r>
      <w:smartTag w:uri="urn:schemas-microsoft-com:office:smarttags" w:element="chmetcnv">
        <w:smartTagPr>
          <w:attr w:name="TCSC" w:val="0"/>
          <w:attr w:name="NumberType" w:val="1"/>
          <w:attr w:name="Negative" w:val="False"/>
          <w:attr w:name="HasSpace" w:val="False"/>
          <w:attr w:name="SourceValue" w:val="36"/>
          <w:attr w:name="UnitName" w:val="平方米"/>
        </w:smartTagPr>
        <w:r w:rsidRPr="00A43CFA">
          <w:rPr>
            <w:rFonts w:ascii="仿宋_GB2312" w:eastAsia="仿宋_GB2312"/>
            <w:sz w:val="32"/>
            <w:szCs w:val="32"/>
          </w:rPr>
          <w:t>36</w:t>
        </w:r>
        <w:r w:rsidRPr="00A43CFA">
          <w:rPr>
            <w:rFonts w:ascii="仿宋_GB2312" w:eastAsia="仿宋_GB2312" w:hint="eastAsia"/>
            <w:sz w:val="32"/>
            <w:szCs w:val="32"/>
          </w:rPr>
          <w:t>平方米</w:t>
        </w:r>
      </w:smartTag>
      <w:r w:rsidRPr="00A43CFA">
        <w:rPr>
          <w:rFonts w:ascii="仿宋_GB2312" w:eastAsia="仿宋_GB2312" w:hint="eastAsia"/>
          <w:sz w:val="32"/>
          <w:szCs w:val="32"/>
        </w:rPr>
        <w:t>起租，</w:t>
      </w:r>
      <w:r w:rsidRPr="00A43CFA">
        <w:rPr>
          <w:rFonts w:ascii="仿宋_GB2312" w:eastAsia="仿宋_GB2312"/>
          <w:sz w:val="32"/>
          <w:szCs w:val="32"/>
        </w:rPr>
        <w:t>700</w:t>
      </w:r>
      <w:r w:rsidRPr="00A43CFA">
        <w:rPr>
          <w:rFonts w:ascii="仿宋_GB2312" w:eastAsia="仿宋_GB2312" w:hint="eastAsia"/>
          <w:sz w:val="32"/>
          <w:szCs w:val="32"/>
        </w:rPr>
        <w:t>元</w:t>
      </w:r>
      <w:r w:rsidRPr="00A43CFA">
        <w:rPr>
          <w:rFonts w:ascii="仿宋_GB2312" w:eastAsia="仿宋_GB2312"/>
          <w:sz w:val="32"/>
          <w:szCs w:val="32"/>
        </w:rPr>
        <w:t>/</w:t>
      </w:r>
      <w:r w:rsidRPr="00A43CFA">
        <w:rPr>
          <w:rFonts w:ascii="仿宋_GB2312" w:eastAsia="仿宋_GB2312" w:hint="eastAsia"/>
          <w:sz w:val="32"/>
          <w:szCs w:val="32"/>
        </w:rPr>
        <w:t>平方米。</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使用光地的展商自行负责展位设计、搭建、布展、水电及所需费用。</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（二）会务费</w:t>
      </w:r>
      <w:r>
        <w:rPr>
          <w:rFonts w:ascii="仿宋_GB2312" w:eastAsia="仿宋_GB2312" w:hAnsi="仿宋" w:hint="eastAsia"/>
          <w:sz w:val="32"/>
          <w:szCs w:val="32"/>
        </w:rPr>
        <w:t>：</w:t>
      </w:r>
    </w:p>
    <w:p w:rsidR="00D62E8A" w:rsidRPr="00C85A7F" w:rsidRDefault="00D62E8A" w:rsidP="00C85A7F">
      <w:pPr>
        <w:spacing w:line="560" w:lineRule="exact"/>
        <w:ind w:firstLineChars="200" w:firstLine="632"/>
        <w:jc w:val="left"/>
        <w:rPr>
          <w:rFonts w:ascii="仿宋_GB2312" w:eastAsia="仿宋_GB2312" w:hAnsi="仿宋"/>
          <w:spacing w:val="-2"/>
          <w:sz w:val="32"/>
          <w:szCs w:val="32"/>
        </w:rPr>
      </w:pPr>
      <w:r w:rsidRPr="00C85A7F">
        <w:rPr>
          <w:rFonts w:ascii="仿宋_GB2312" w:eastAsia="仿宋_GB2312" w:hAnsi="仿宋"/>
          <w:spacing w:val="-2"/>
          <w:sz w:val="32"/>
          <w:szCs w:val="32"/>
        </w:rPr>
        <w:t>1.</w:t>
      </w:r>
      <w:r w:rsidRPr="00C85A7F">
        <w:rPr>
          <w:rFonts w:ascii="仿宋_GB2312" w:eastAsia="仿宋_GB2312" w:hAnsi="仿宋" w:hint="eastAsia"/>
          <w:spacing w:val="-2"/>
          <w:sz w:val="32"/>
          <w:szCs w:val="32"/>
        </w:rPr>
        <w:t>正式代表会务费每人</w:t>
      </w:r>
      <w:r w:rsidRPr="00C85A7F">
        <w:rPr>
          <w:rFonts w:ascii="仿宋_GB2312" w:eastAsia="仿宋_GB2312" w:hAnsi="仿宋"/>
          <w:spacing w:val="-2"/>
          <w:sz w:val="32"/>
          <w:szCs w:val="32"/>
        </w:rPr>
        <w:t>1200</w:t>
      </w:r>
      <w:r w:rsidRPr="00C85A7F">
        <w:rPr>
          <w:rFonts w:ascii="仿宋_GB2312" w:eastAsia="仿宋_GB2312" w:hAnsi="仿宋" w:hint="eastAsia"/>
          <w:spacing w:val="-2"/>
          <w:sz w:val="32"/>
          <w:szCs w:val="32"/>
        </w:rPr>
        <w:t>元，包括接站、会议资料、出席餐叙会请柬、参加各项主题活动证件、出席大会活动统一安排用车、会期展馆内意外伤害保险（保险赔偿额每人一万元人民币）；</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sz w:val="32"/>
          <w:szCs w:val="32"/>
        </w:rPr>
        <w:t>2</w:t>
      </w:r>
      <w:r>
        <w:rPr>
          <w:rFonts w:ascii="仿宋_GB2312" w:eastAsia="仿宋_GB2312" w:hAnsi="仿宋"/>
          <w:sz w:val="32"/>
          <w:szCs w:val="32"/>
        </w:rPr>
        <w:t>.</w:t>
      </w:r>
      <w:r w:rsidRPr="00A43CFA">
        <w:rPr>
          <w:rFonts w:ascii="仿宋_GB2312" w:eastAsia="仿宋_GB2312" w:hAnsi="仿宋" w:hint="eastAsia"/>
          <w:sz w:val="32"/>
          <w:szCs w:val="32"/>
        </w:rPr>
        <w:t>会外代表请自行购买门票进馆参观，不享受正式代表待遇。会外代表参加任一主题活动每人需交</w:t>
      </w:r>
      <w:r w:rsidRPr="00A43CFA">
        <w:rPr>
          <w:rFonts w:ascii="仿宋_GB2312" w:eastAsia="仿宋_GB2312" w:hAnsi="仿宋"/>
          <w:sz w:val="32"/>
          <w:szCs w:val="32"/>
        </w:rPr>
        <w:t>3600</w:t>
      </w:r>
      <w:r w:rsidRPr="00A43CFA">
        <w:rPr>
          <w:rFonts w:ascii="仿宋_GB2312" w:eastAsia="仿宋_GB2312" w:hAnsi="仿宋" w:hint="eastAsia"/>
          <w:sz w:val="32"/>
          <w:szCs w:val="32"/>
        </w:rPr>
        <w:t>元，取得出席证</w:t>
      </w:r>
      <w:r w:rsidRPr="00A43CFA">
        <w:rPr>
          <w:rFonts w:ascii="仿宋_GB2312" w:eastAsia="仿宋_GB2312" w:hAnsi="仿宋"/>
          <w:sz w:val="32"/>
          <w:szCs w:val="32"/>
        </w:rPr>
        <w:t>,</w:t>
      </w:r>
      <w:r w:rsidRPr="00A43CFA">
        <w:rPr>
          <w:rFonts w:ascii="仿宋_GB2312" w:eastAsia="仿宋_GB2312" w:hAnsi="仿宋" w:hint="eastAsia"/>
          <w:sz w:val="32"/>
          <w:szCs w:val="32"/>
        </w:rPr>
        <w:t>方可出席。</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（三）食宿费及往返交通费</w:t>
      </w:r>
      <w:r>
        <w:rPr>
          <w:rFonts w:ascii="仿宋_GB2312" w:eastAsia="仿宋_GB2312" w:hAnsi="仿宋" w:hint="eastAsia"/>
          <w:sz w:val="32"/>
          <w:szCs w:val="32"/>
        </w:rPr>
        <w:t>：</w:t>
      </w:r>
    </w:p>
    <w:p w:rsidR="00D62E8A" w:rsidRPr="00C85A7F" w:rsidRDefault="00D62E8A" w:rsidP="00C85A7F">
      <w:pPr>
        <w:spacing w:line="560" w:lineRule="exact"/>
        <w:ind w:firstLineChars="200" w:firstLine="624"/>
        <w:jc w:val="left"/>
        <w:rPr>
          <w:rFonts w:ascii="仿宋_GB2312" w:eastAsia="仿宋_GB2312" w:hAnsi="仿宋"/>
          <w:spacing w:val="-4"/>
          <w:sz w:val="32"/>
          <w:szCs w:val="32"/>
        </w:rPr>
      </w:pPr>
      <w:r w:rsidRPr="00C85A7F">
        <w:rPr>
          <w:rFonts w:ascii="仿宋_GB2312" w:eastAsia="仿宋_GB2312" w:hAnsi="仿宋" w:hint="eastAsia"/>
          <w:spacing w:val="-4"/>
          <w:sz w:val="32"/>
          <w:szCs w:val="32"/>
        </w:rPr>
        <w:t>组委会提供食宿、往返飞机、高铁、动车预订服务，费用自理。</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（四）大会刊物入编宣传费</w:t>
      </w:r>
      <w:r>
        <w:rPr>
          <w:rFonts w:ascii="仿宋_GB2312" w:eastAsia="仿宋_GB2312" w:hAnsi="仿宋"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sz w:val="32"/>
          <w:szCs w:val="32"/>
        </w:rPr>
        <w:t>1</w:t>
      </w:r>
      <w:r>
        <w:rPr>
          <w:rFonts w:ascii="仿宋_GB2312" w:eastAsia="仿宋_GB2312" w:hAnsi="仿宋"/>
          <w:sz w:val="32"/>
          <w:szCs w:val="32"/>
        </w:rPr>
        <w:t>.</w:t>
      </w:r>
      <w:r w:rsidRPr="00A43CFA">
        <w:rPr>
          <w:rFonts w:ascii="仿宋_GB2312" w:eastAsia="仿宋_GB2312" w:hAnsi="仿宋" w:hint="eastAsia"/>
          <w:sz w:val="32"/>
          <w:szCs w:val="32"/>
        </w:rPr>
        <w:t>中国餐饮产业博览会暨采购大会会刊</w:t>
      </w:r>
      <w:r>
        <w:rPr>
          <w:rFonts w:ascii="仿宋_GB2312" w:eastAsia="仿宋_GB2312" w:hAnsi="仿宋" w:hint="eastAsia"/>
          <w:sz w:val="32"/>
          <w:szCs w:val="32"/>
        </w:rPr>
        <w:t>：</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int="eastAsia"/>
          <w:sz w:val="32"/>
          <w:szCs w:val="32"/>
        </w:rPr>
        <w:t>封二、封三：每页</w:t>
      </w:r>
      <w:r w:rsidRPr="00A43CFA">
        <w:rPr>
          <w:rFonts w:ascii="仿宋_GB2312" w:eastAsia="仿宋_GB2312"/>
          <w:sz w:val="32"/>
          <w:szCs w:val="32"/>
        </w:rPr>
        <w:t>10000</w:t>
      </w:r>
      <w:r w:rsidRPr="00A43CFA">
        <w:rPr>
          <w:rFonts w:ascii="仿宋_GB2312" w:eastAsia="仿宋_GB2312" w:hint="eastAsia"/>
          <w:sz w:val="32"/>
          <w:szCs w:val="32"/>
        </w:rPr>
        <w:t>元；封底：每页</w:t>
      </w:r>
      <w:r w:rsidRPr="00A43CFA">
        <w:rPr>
          <w:rFonts w:ascii="仿宋_GB2312" w:eastAsia="仿宋_GB2312"/>
          <w:sz w:val="32"/>
          <w:szCs w:val="32"/>
        </w:rPr>
        <w:t>15000</w:t>
      </w:r>
      <w:r w:rsidRPr="00A43CFA">
        <w:rPr>
          <w:rFonts w:ascii="仿宋_GB2312" w:eastAsia="仿宋_GB2312" w:hint="eastAsia"/>
          <w:sz w:val="32"/>
          <w:szCs w:val="32"/>
        </w:rPr>
        <w:t>元；彩色内页：每页</w:t>
      </w:r>
      <w:r w:rsidRPr="00A43CFA">
        <w:rPr>
          <w:rFonts w:ascii="仿宋_GB2312" w:eastAsia="仿宋_GB2312"/>
          <w:sz w:val="32"/>
          <w:szCs w:val="32"/>
        </w:rPr>
        <w:t>6800</w:t>
      </w:r>
      <w:r w:rsidRPr="00A43CFA">
        <w:rPr>
          <w:rFonts w:ascii="仿宋_GB2312" w:eastAsia="仿宋_GB2312" w:hint="eastAsia"/>
          <w:sz w:val="32"/>
          <w:szCs w:val="32"/>
        </w:rPr>
        <w:t>元。</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sz w:val="32"/>
          <w:szCs w:val="32"/>
        </w:rPr>
        <w:t>2</w:t>
      </w:r>
      <w:r>
        <w:rPr>
          <w:rFonts w:ascii="仿宋_GB2312" w:eastAsia="仿宋_GB2312" w:hAnsi="仿宋"/>
          <w:sz w:val="32"/>
          <w:szCs w:val="32"/>
        </w:rPr>
        <w:t>.</w:t>
      </w:r>
      <w:r w:rsidRPr="00A43CFA">
        <w:rPr>
          <w:rFonts w:ascii="仿宋_GB2312" w:eastAsia="仿宋_GB2312" w:hAnsi="仿宋" w:hint="eastAsia"/>
          <w:sz w:val="32"/>
          <w:szCs w:val="32"/>
        </w:rPr>
        <w:t>《中国经典菜肴原产地》入编费</w:t>
      </w:r>
      <w:r>
        <w:rPr>
          <w:rFonts w:ascii="仿宋_GB2312" w:eastAsia="仿宋_GB2312" w:hAnsi="仿宋" w:hint="eastAsia"/>
          <w:sz w:val="32"/>
          <w:szCs w:val="32"/>
        </w:rPr>
        <w:t>：</w:t>
      </w:r>
    </w:p>
    <w:p w:rsidR="00D62E8A" w:rsidRPr="00C85A7F" w:rsidRDefault="00D62E8A" w:rsidP="00C85A7F">
      <w:pPr>
        <w:spacing w:line="560" w:lineRule="exact"/>
        <w:ind w:firstLineChars="200" w:firstLine="624"/>
        <w:jc w:val="left"/>
        <w:rPr>
          <w:rFonts w:ascii="仿宋_GB2312" w:eastAsia="仿宋_GB2312" w:hAnsi="仿宋"/>
          <w:spacing w:val="-4"/>
          <w:sz w:val="32"/>
          <w:szCs w:val="32"/>
        </w:rPr>
      </w:pPr>
      <w:r w:rsidRPr="00C85A7F">
        <w:rPr>
          <w:rFonts w:ascii="仿宋_GB2312" w:eastAsia="仿宋_GB2312" w:hAnsi="仿宋" w:hint="eastAsia"/>
          <w:spacing w:val="-4"/>
          <w:sz w:val="32"/>
          <w:szCs w:val="32"/>
        </w:rPr>
        <w:t>每个品种一页（全部大</w:t>
      </w:r>
      <w:r w:rsidRPr="00C85A7F">
        <w:rPr>
          <w:rFonts w:ascii="仿宋_GB2312" w:eastAsia="仿宋_GB2312" w:hAnsi="仿宋"/>
          <w:spacing w:val="-4"/>
          <w:sz w:val="32"/>
          <w:szCs w:val="32"/>
        </w:rPr>
        <w:t>16</w:t>
      </w:r>
      <w:r w:rsidRPr="00C85A7F">
        <w:rPr>
          <w:rFonts w:ascii="仿宋_GB2312" w:eastAsia="仿宋_GB2312" w:hAnsi="仿宋" w:hint="eastAsia"/>
          <w:spacing w:val="-4"/>
          <w:sz w:val="32"/>
          <w:szCs w:val="32"/>
        </w:rPr>
        <w:t>开彩色铜版纸印刷），每页</w:t>
      </w:r>
      <w:r w:rsidRPr="00C85A7F">
        <w:rPr>
          <w:rFonts w:ascii="仿宋_GB2312" w:eastAsia="仿宋_GB2312" w:hAnsi="仿宋"/>
          <w:spacing w:val="-4"/>
          <w:sz w:val="32"/>
          <w:szCs w:val="32"/>
        </w:rPr>
        <w:t>6800</w:t>
      </w:r>
      <w:r w:rsidRPr="00C85A7F">
        <w:rPr>
          <w:rFonts w:ascii="仿宋_GB2312" w:eastAsia="仿宋_GB2312" w:hAnsi="仿宋" w:hint="eastAsia"/>
          <w:spacing w:val="-4"/>
          <w:sz w:val="32"/>
          <w:szCs w:val="32"/>
        </w:rPr>
        <w:t>元。</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八、组委会指定账号</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户</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名：武汉东方会展策划有限责任公司</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开户行：中国工商银行武汉市航空路支行</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帐</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号：</w:t>
      </w:r>
      <w:r w:rsidRPr="00A43CFA">
        <w:rPr>
          <w:rFonts w:ascii="仿宋_GB2312" w:eastAsia="仿宋_GB2312" w:hAnsi="宋体"/>
          <w:color w:val="000000"/>
          <w:sz w:val="32"/>
          <w:szCs w:val="32"/>
        </w:rPr>
        <w:t>3202002709000433515</w:t>
      </w:r>
    </w:p>
    <w:p w:rsidR="00D62E8A" w:rsidRPr="00A43CFA" w:rsidRDefault="00D62E8A" w:rsidP="00A43CFA">
      <w:pPr>
        <w:spacing w:line="560" w:lineRule="exact"/>
        <w:ind w:firstLineChars="200" w:firstLine="640"/>
        <w:jc w:val="left"/>
        <w:rPr>
          <w:rFonts w:ascii="仿宋_GB2312" w:eastAsia="仿宋_GB2312" w:hAnsi="仿宋"/>
          <w:sz w:val="32"/>
          <w:szCs w:val="32"/>
        </w:rPr>
      </w:pPr>
      <w:r w:rsidRPr="00A43CFA">
        <w:rPr>
          <w:rFonts w:ascii="仿宋_GB2312" w:eastAsia="仿宋_GB2312" w:hAnsi="仿宋" w:hint="eastAsia"/>
          <w:sz w:val="32"/>
          <w:szCs w:val="32"/>
        </w:rPr>
        <w:t>九、联系方式</w:t>
      </w:r>
    </w:p>
    <w:p w:rsidR="00D62E8A" w:rsidRPr="00C85A7F" w:rsidRDefault="00D62E8A" w:rsidP="00C85A7F">
      <w:pPr>
        <w:spacing w:line="560" w:lineRule="exact"/>
        <w:ind w:firstLineChars="200" w:firstLine="624"/>
        <w:jc w:val="left"/>
        <w:rPr>
          <w:rFonts w:ascii="仿宋_GB2312" w:eastAsia="仿宋_GB2312" w:hAnsi="宋体"/>
          <w:color w:val="000000"/>
          <w:spacing w:val="-4"/>
          <w:sz w:val="32"/>
          <w:szCs w:val="32"/>
        </w:rPr>
      </w:pPr>
      <w:r w:rsidRPr="00C85A7F">
        <w:rPr>
          <w:rFonts w:ascii="仿宋_GB2312" w:eastAsia="仿宋_GB2312" w:hAnsi="宋体" w:hint="eastAsia"/>
          <w:color w:val="000000"/>
          <w:spacing w:val="-4"/>
          <w:sz w:val="32"/>
          <w:szCs w:val="32"/>
        </w:rPr>
        <w:t>地</w:t>
      </w:r>
      <w:r w:rsidRPr="00C85A7F">
        <w:rPr>
          <w:rFonts w:ascii="仿宋_GB2312" w:eastAsia="仿宋_GB2312" w:hAnsi="宋体"/>
          <w:color w:val="000000"/>
          <w:spacing w:val="-4"/>
          <w:sz w:val="32"/>
          <w:szCs w:val="32"/>
        </w:rPr>
        <w:t xml:space="preserve">  </w:t>
      </w:r>
      <w:r w:rsidRPr="00C85A7F">
        <w:rPr>
          <w:rFonts w:ascii="仿宋_GB2312" w:eastAsia="仿宋_GB2312" w:hAnsi="宋体" w:hint="eastAsia"/>
          <w:color w:val="000000"/>
          <w:spacing w:val="-4"/>
          <w:sz w:val="32"/>
          <w:szCs w:val="32"/>
        </w:rPr>
        <w:t>址：湖北省武汉市江汉区京汉大道</w:t>
      </w:r>
      <w:r w:rsidRPr="00C85A7F">
        <w:rPr>
          <w:rFonts w:ascii="仿宋_GB2312" w:eastAsia="仿宋_GB2312" w:hAnsi="宋体"/>
          <w:color w:val="000000"/>
          <w:spacing w:val="-4"/>
          <w:sz w:val="32"/>
          <w:szCs w:val="32"/>
        </w:rPr>
        <w:t>747</w:t>
      </w:r>
      <w:r w:rsidRPr="00C85A7F">
        <w:rPr>
          <w:rFonts w:ascii="仿宋_GB2312" w:eastAsia="仿宋_GB2312" w:hAnsi="宋体" w:hint="eastAsia"/>
          <w:color w:val="000000"/>
          <w:spacing w:val="-4"/>
          <w:sz w:val="32"/>
          <w:szCs w:val="32"/>
        </w:rPr>
        <w:t>号京汉大厦</w:t>
      </w:r>
      <w:r w:rsidRPr="00C85A7F">
        <w:rPr>
          <w:rFonts w:ascii="仿宋_GB2312" w:eastAsia="仿宋_GB2312" w:hAnsi="宋体"/>
          <w:color w:val="000000"/>
          <w:spacing w:val="-4"/>
          <w:sz w:val="32"/>
          <w:szCs w:val="32"/>
        </w:rPr>
        <w:t>501</w:t>
      </w:r>
      <w:r w:rsidRPr="00C85A7F">
        <w:rPr>
          <w:rFonts w:ascii="仿宋_GB2312" w:eastAsia="仿宋_GB2312" w:hAnsi="宋体" w:hint="eastAsia"/>
          <w:color w:val="000000"/>
          <w:spacing w:val="-4"/>
          <w:sz w:val="32"/>
          <w:szCs w:val="32"/>
        </w:rPr>
        <w:t>室</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邮</w:t>
      </w:r>
      <w:r>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编：</w:t>
      </w:r>
      <w:r w:rsidRPr="00A43CFA">
        <w:rPr>
          <w:rFonts w:ascii="仿宋_GB2312" w:eastAsia="仿宋_GB2312" w:hAnsi="宋体"/>
          <w:color w:val="000000"/>
          <w:sz w:val="32"/>
          <w:szCs w:val="32"/>
        </w:rPr>
        <w:t>430023</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电</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话：</w:t>
      </w:r>
      <w:r w:rsidRPr="00A43CFA">
        <w:rPr>
          <w:rFonts w:ascii="仿宋_GB2312" w:eastAsia="仿宋_GB2312" w:hAnsi="宋体"/>
          <w:color w:val="000000"/>
          <w:sz w:val="32"/>
          <w:szCs w:val="32"/>
        </w:rPr>
        <w:t>027</w:t>
      </w:r>
      <w:r w:rsidRPr="00A43CFA">
        <w:rPr>
          <w:rFonts w:ascii="仿宋_GB2312" w:eastAsia="仿宋_GB2312" w:hAnsi="宋体"/>
          <w:color w:val="000000"/>
          <w:sz w:val="32"/>
          <w:szCs w:val="32"/>
        </w:rPr>
        <w:t>—</w:t>
      </w:r>
      <w:r w:rsidRPr="00A43CFA">
        <w:rPr>
          <w:rFonts w:ascii="仿宋_GB2312" w:eastAsia="仿宋_GB2312" w:hAnsi="宋体"/>
          <w:color w:val="000000"/>
          <w:sz w:val="32"/>
          <w:szCs w:val="32"/>
        </w:rPr>
        <w:t>85829600  85829611  85829665  85829667</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传</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真：</w:t>
      </w:r>
      <w:r w:rsidRPr="00A43CFA">
        <w:rPr>
          <w:rFonts w:ascii="仿宋_GB2312" w:eastAsia="仿宋_GB2312" w:hAnsi="宋体"/>
          <w:color w:val="000000"/>
          <w:sz w:val="32"/>
          <w:szCs w:val="32"/>
        </w:rPr>
        <w:t>027</w:t>
      </w:r>
      <w:r w:rsidRPr="00A43CFA">
        <w:rPr>
          <w:rFonts w:ascii="仿宋_GB2312" w:eastAsia="仿宋_GB2312" w:hAnsi="宋体"/>
          <w:color w:val="000000"/>
          <w:sz w:val="32"/>
          <w:szCs w:val="32"/>
        </w:rPr>
        <w:t>—</w:t>
      </w:r>
      <w:r w:rsidRPr="00A43CFA">
        <w:rPr>
          <w:rFonts w:ascii="仿宋_GB2312" w:eastAsia="仿宋_GB2312" w:hAnsi="宋体"/>
          <w:color w:val="000000"/>
          <w:sz w:val="32"/>
          <w:szCs w:val="32"/>
        </w:rPr>
        <w:t xml:space="preserve">85828665 </w:t>
      </w:r>
    </w:p>
    <w:p w:rsidR="00D62E8A" w:rsidRPr="00A43CFA" w:rsidRDefault="00D62E8A" w:rsidP="00A43CFA">
      <w:pPr>
        <w:spacing w:line="560" w:lineRule="exact"/>
        <w:ind w:firstLineChars="200" w:firstLine="640"/>
        <w:jc w:val="left"/>
        <w:rPr>
          <w:rFonts w:ascii="仿宋_GB2312" w:eastAsia="仿宋_GB2312" w:hAnsi="宋体"/>
          <w:color w:val="000000"/>
          <w:sz w:val="32"/>
          <w:szCs w:val="32"/>
        </w:rPr>
      </w:pPr>
      <w:r w:rsidRPr="00A43CFA">
        <w:rPr>
          <w:rFonts w:ascii="仿宋_GB2312" w:eastAsia="仿宋_GB2312" w:hAnsi="宋体" w:hint="eastAsia"/>
          <w:color w:val="000000"/>
          <w:sz w:val="32"/>
          <w:szCs w:val="32"/>
        </w:rPr>
        <w:t>联系人</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蔡明德</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冯</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凯</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史</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瑞</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何</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青</w:t>
      </w:r>
      <w:r w:rsidRPr="00A43CFA">
        <w:rPr>
          <w:rFonts w:ascii="仿宋_GB2312" w:eastAsia="仿宋_GB2312" w:hAnsi="宋体"/>
          <w:color w:val="000000"/>
          <w:sz w:val="32"/>
          <w:szCs w:val="32"/>
        </w:rPr>
        <w:t xml:space="preserve">  </w:t>
      </w:r>
      <w:r w:rsidRPr="00A43CFA">
        <w:rPr>
          <w:rFonts w:ascii="仿宋_GB2312" w:eastAsia="仿宋_GB2312" w:hAnsi="宋体" w:hint="eastAsia"/>
          <w:color w:val="000000"/>
          <w:sz w:val="32"/>
          <w:szCs w:val="32"/>
        </w:rPr>
        <w:t>李政洋</w:t>
      </w:r>
    </w:p>
    <w:p w:rsidR="00D62E8A" w:rsidRPr="00A43CFA" w:rsidRDefault="00D62E8A" w:rsidP="00A43CFA">
      <w:pPr>
        <w:spacing w:line="560" w:lineRule="exact"/>
        <w:ind w:firstLineChars="200" w:firstLine="643"/>
        <w:jc w:val="left"/>
        <w:rPr>
          <w:rFonts w:ascii="仿宋_GB2312" w:eastAsia="仿宋_GB2312" w:hAnsi="仿宋"/>
          <w:b/>
          <w:sz w:val="32"/>
          <w:szCs w:val="32"/>
        </w:rPr>
      </w:pPr>
    </w:p>
    <w:p w:rsidR="00D62E8A" w:rsidRPr="00A43CFA" w:rsidRDefault="00D62E8A" w:rsidP="00A43CFA">
      <w:pPr>
        <w:spacing w:line="560" w:lineRule="exact"/>
        <w:ind w:firstLineChars="200" w:firstLine="640"/>
        <w:jc w:val="left"/>
        <w:rPr>
          <w:rFonts w:ascii="仿宋_GB2312" w:eastAsia="仿宋_GB2312"/>
          <w:sz w:val="32"/>
          <w:szCs w:val="32"/>
        </w:rPr>
      </w:pPr>
    </w:p>
    <w:sectPr w:rsidR="00D62E8A" w:rsidRPr="00A43CFA" w:rsidSect="00263F35">
      <w:footerReference w:type="even" r:id="rId6"/>
      <w:footerReference w:type="default" r:id="rId7"/>
      <w:pgSz w:w="11906" w:h="16838"/>
      <w:pgMar w:top="2098" w:right="1474" w:bottom="1985"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E8A" w:rsidRDefault="00D62E8A" w:rsidP="00FE467E">
      <w:r>
        <w:separator/>
      </w:r>
    </w:p>
  </w:endnote>
  <w:endnote w:type="continuationSeparator" w:id="0">
    <w:p w:rsidR="00D62E8A" w:rsidRDefault="00D62E8A" w:rsidP="00FE46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8A" w:rsidRDefault="00D62E8A" w:rsidP="008F74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62E8A" w:rsidRDefault="00D62E8A" w:rsidP="00263F3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8A" w:rsidRPr="00263F35" w:rsidRDefault="00D62E8A" w:rsidP="008F743F">
    <w:pPr>
      <w:pStyle w:val="Footer"/>
      <w:framePr w:wrap="around" w:vAnchor="text" w:hAnchor="margin" w:xAlign="outside" w:y="1"/>
      <w:rPr>
        <w:rStyle w:val="PageNumber"/>
        <w:rFonts w:ascii="宋体"/>
        <w:sz w:val="28"/>
        <w:szCs w:val="28"/>
      </w:rPr>
    </w:pPr>
    <w:r w:rsidRPr="00263F35">
      <w:rPr>
        <w:rStyle w:val="PageNumber"/>
        <w:rFonts w:ascii="宋体" w:hAnsi="宋体"/>
        <w:sz w:val="28"/>
        <w:szCs w:val="28"/>
      </w:rPr>
      <w:fldChar w:fldCharType="begin"/>
    </w:r>
    <w:r w:rsidRPr="00263F35">
      <w:rPr>
        <w:rStyle w:val="PageNumber"/>
        <w:rFonts w:ascii="宋体" w:hAnsi="宋体"/>
        <w:sz w:val="28"/>
        <w:szCs w:val="28"/>
      </w:rPr>
      <w:instrText xml:space="preserve">PAGE  </w:instrText>
    </w:r>
    <w:r w:rsidRPr="00263F35">
      <w:rPr>
        <w:rStyle w:val="PageNumber"/>
        <w:rFonts w:ascii="宋体" w:hAnsi="宋体"/>
        <w:sz w:val="28"/>
        <w:szCs w:val="28"/>
      </w:rPr>
      <w:fldChar w:fldCharType="separate"/>
    </w:r>
    <w:r>
      <w:rPr>
        <w:rStyle w:val="PageNumber"/>
        <w:rFonts w:ascii="宋体" w:hAnsi="宋体"/>
        <w:noProof/>
        <w:sz w:val="28"/>
        <w:szCs w:val="28"/>
      </w:rPr>
      <w:t>- 10 -</w:t>
    </w:r>
    <w:r w:rsidRPr="00263F35">
      <w:rPr>
        <w:rStyle w:val="PageNumber"/>
        <w:rFonts w:ascii="宋体" w:hAnsi="宋体"/>
        <w:sz w:val="28"/>
        <w:szCs w:val="28"/>
      </w:rPr>
      <w:fldChar w:fldCharType="end"/>
    </w:r>
  </w:p>
  <w:p w:rsidR="00D62E8A" w:rsidRDefault="00D62E8A" w:rsidP="00263F3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E8A" w:rsidRDefault="00D62E8A" w:rsidP="00FE467E">
      <w:r>
        <w:separator/>
      </w:r>
    </w:p>
  </w:footnote>
  <w:footnote w:type="continuationSeparator" w:id="0">
    <w:p w:rsidR="00D62E8A" w:rsidRDefault="00D62E8A" w:rsidP="00FE4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4D1"/>
    <w:rsid w:val="000B2D35"/>
    <w:rsid w:val="000D39DF"/>
    <w:rsid w:val="001266CB"/>
    <w:rsid w:val="00155FC4"/>
    <w:rsid w:val="0015722C"/>
    <w:rsid w:val="001716F5"/>
    <w:rsid w:val="001A6F74"/>
    <w:rsid w:val="001D6DFB"/>
    <w:rsid w:val="002400CE"/>
    <w:rsid w:val="00263F35"/>
    <w:rsid w:val="00274130"/>
    <w:rsid w:val="002B5069"/>
    <w:rsid w:val="002E3A4D"/>
    <w:rsid w:val="0030582B"/>
    <w:rsid w:val="003A3182"/>
    <w:rsid w:val="003D34D1"/>
    <w:rsid w:val="003E2A28"/>
    <w:rsid w:val="0049403B"/>
    <w:rsid w:val="004E1871"/>
    <w:rsid w:val="00502FD9"/>
    <w:rsid w:val="00525055"/>
    <w:rsid w:val="00586B04"/>
    <w:rsid w:val="005A6B2D"/>
    <w:rsid w:val="006260E1"/>
    <w:rsid w:val="00647D4E"/>
    <w:rsid w:val="006539BF"/>
    <w:rsid w:val="006D7916"/>
    <w:rsid w:val="006F3FE1"/>
    <w:rsid w:val="007256E9"/>
    <w:rsid w:val="00743AF4"/>
    <w:rsid w:val="00845594"/>
    <w:rsid w:val="0087373C"/>
    <w:rsid w:val="008F743F"/>
    <w:rsid w:val="009A6D9B"/>
    <w:rsid w:val="00A03883"/>
    <w:rsid w:val="00A43CFA"/>
    <w:rsid w:val="00A47D98"/>
    <w:rsid w:val="00AD1544"/>
    <w:rsid w:val="00B45527"/>
    <w:rsid w:val="00B908E6"/>
    <w:rsid w:val="00BB5842"/>
    <w:rsid w:val="00BF1BBB"/>
    <w:rsid w:val="00BF2018"/>
    <w:rsid w:val="00C249C2"/>
    <w:rsid w:val="00C37BCA"/>
    <w:rsid w:val="00C73AD3"/>
    <w:rsid w:val="00C84D03"/>
    <w:rsid w:val="00C85A7F"/>
    <w:rsid w:val="00CC6EB5"/>
    <w:rsid w:val="00CF4435"/>
    <w:rsid w:val="00D3491C"/>
    <w:rsid w:val="00D43E60"/>
    <w:rsid w:val="00D54347"/>
    <w:rsid w:val="00D62E8A"/>
    <w:rsid w:val="00E3703B"/>
    <w:rsid w:val="00E85A31"/>
    <w:rsid w:val="00E9744D"/>
    <w:rsid w:val="00EE750B"/>
    <w:rsid w:val="00F21CD4"/>
    <w:rsid w:val="00F52E13"/>
    <w:rsid w:val="00F668C2"/>
    <w:rsid w:val="00F95C91"/>
    <w:rsid w:val="00FD55FC"/>
    <w:rsid w:val="00FE3344"/>
    <w:rsid w:val="00FE467E"/>
    <w:rsid w:val="00FE4D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D1"/>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E46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E467E"/>
    <w:rPr>
      <w:rFonts w:ascii="Times New Roman" w:eastAsia="宋体" w:hAnsi="Times New Roman" w:cs="Times New Roman"/>
      <w:sz w:val="18"/>
      <w:szCs w:val="18"/>
    </w:rPr>
  </w:style>
  <w:style w:type="paragraph" w:styleId="Footer">
    <w:name w:val="footer"/>
    <w:basedOn w:val="Normal"/>
    <w:link w:val="FooterChar"/>
    <w:uiPriority w:val="99"/>
    <w:semiHidden/>
    <w:rsid w:val="00FE46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E467E"/>
    <w:rPr>
      <w:rFonts w:ascii="Times New Roman" w:eastAsia="宋体" w:hAnsi="Times New Roman" w:cs="Times New Roman"/>
      <w:sz w:val="18"/>
      <w:szCs w:val="18"/>
    </w:rPr>
  </w:style>
  <w:style w:type="paragraph" w:styleId="Date">
    <w:name w:val="Date"/>
    <w:basedOn w:val="Normal"/>
    <w:next w:val="Normal"/>
    <w:link w:val="DateChar"/>
    <w:uiPriority w:val="99"/>
    <w:rsid w:val="00E9744D"/>
    <w:pPr>
      <w:ind w:leftChars="2500" w:left="100"/>
    </w:pPr>
  </w:style>
  <w:style w:type="character" w:customStyle="1" w:styleId="DateChar">
    <w:name w:val="Date Char"/>
    <w:basedOn w:val="DefaultParagraphFont"/>
    <w:link w:val="Date"/>
    <w:uiPriority w:val="99"/>
    <w:semiHidden/>
    <w:locked/>
    <w:rsid w:val="00502FD9"/>
    <w:rPr>
      <w:rFonts w:ascii="Times New Roman" w:hAnsi="Times New Roman" w:cs="Times New Roman"/>
      <w:sz w:val="21"/>
      <w:szCs w:val="21"/>
    </w:rPr>
  </w:style>
  <w:style w:type="character" w:styleId="PageNumber">
    <w:name w:val="page number"/>
    <w:basedOn w:val="DefaultParagraphFont"/>
    <w:uiPriority w:val="99"/>
    <w:rsid w:val="00263F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10</Pages>
  <Words>593</Words>
  <Characters>3385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cp:lastPrinted>2013-09-11T02:37:00Z</cp:lastPrinted>
  <dcterms:created xsi:type="dcterms:W3CDTF">2013-09-11T02:49:00Z</dcterms:created>
  <dcterms:modified xsi:type="dcterms:W3CDTF">2013-09-17T06:58:00Z</dcterms:modified>
</cp:coreProperties>
</file>