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87" w:rsidRDefault="00A85D87" w:rsidP="00A85D87">
      <w:pPr>
        <w:pStyle w:val="afffffc"/>
        <w:framePr w:wrap="around"/>
      </w:pPr>
      <w:r w:rsidRPr="00A85D87">
        <w:rPr>
          <w:rFonts w:ascii="Times New Roman"/>
        </w:rPr>
        <w:t>ICS</w:t>
      </w:r>
      <w:r>
        <w:rPr>
          <w:rFonts w:hAnsi="黑体"/>
        </w:rPr>
        <w:t> </w:t>
      </w:r>
      <w:r w:rsidR="009543A5">
        <w:fldChar w:fldCharType="begin">
          <w:ffData>
            <w:name w:val="ICS"/>
            <w:enabled/>
            <w:calcOnExit w:val="0"/>
            <w:helpText w:type="autoText" w:val="请输入正确的ICS号："/>
            <w:textInput>
              <w:default w:val="点击此处添加ICS号"/>
            </w:textInput>
          </w:ffData>
        </w:fldChar>
      </w:r>
      <w:bookmarkStart w:id="0" w:name="ICS"/>
      <w:r>
        <w:instrText xml:space="preserve"> FORMTEXT </w:instrText>
      </w:r>
      <w:r w:rsidR="009543A5">
        <w:fldChar w:fldCharType="separate"/>
      </w:r>
      <w:r w:rsidR="005F2A40">
        <w:rPr>
          <w:rFonts w:hint="eastAsia"/>
        </w:rPr>
        <w:t>67.260</w:t>
      </w:r>
      <w:r w:rsidR="009543A5">
        <w:fldChar w:fldCharType="end"/>
      </w:r>
      <w:bookmarkEnd w:id="0"/>
    </w:p>
    <w:p w:rsidR="00A85D87" w:rsidRDefault="009543A5" w:rsidP="00A85D87">
      <w:pPr>
        <w:pStyle w:val="afffffc"/>
        <w:framePr w:wrap="around"/>
      </w:pPr>
      <w:r>
        <w:fldChar w:fldCharType="begin">
          <w:ffData>
            <w:name w:val="WXFLH"/>
            <w:enabled/>
            <w:calcOnExit w:val="0"/>
            <w:helpText w:type="autoText" w:val="请输入中国标准文献分类号："/>
            <w:textInput>
              <w:default w:val="点击此处添加中国标准文献分类号"/>
            </w:textInput>
          </w:ffData>
        </w:fldChar>
      </w:r>
      <w:bookmarkStart w:id="1" w:name="WXFLH"/>
      <w:r w:rsidR="00A85D87">
        <w:instrText xml:space="preserve"> FORMTEXT </w:instrText>
      </w:r>
      <w:r>
        <w:fldChar w:fldCharType="separate"/>
      </w:r>
      <w:r w:rsidR="0050586A">
        <w:rPr>
          <w:rFonts w:hint="eastAsia"/>
        </w:rPr>
        <w:t>点击此处添加中国标准文献分类号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4"/>
      </w:tblGrid>
      <w:tr w:rsidR="00A85D87" w:rsidTr="0043596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D87" w:rsidRDefault="009543A5" w:rsidP="0043596A">
            <w:pPr>
              <w:pStyle w:val="afffffc"/>
              <w:framePr w:wrap="around"/>
            </w:pPr>
            <w:r>
              <w:rPr>
                <w:noProof/>
              </w:rPr>
              <w:pict>
                <v:rect id="BAH" o:spid="_x0000_s1039" style="position:absolute;margin-left:-5.25pt;margin-top:0;width:68.25pt;height:15.6pt;z-index:-251656192" stroked="f"/>
              </w:pict>
            </w:r>
            <w:r>
              <w:fldChar w:fldCharType="begin">
                <w:ffData>
                  <w:name w:val="BAH"/>
                  <w:enabled/>
                  <w:calcOnExit w:val="0"/>
                  <w:textInput/>
                </w:ffData>
              </w:fldChar>
            </w:r>
            <w:bookmarkStart w:id="2" w:name="BAH"/>
            <w:r w:rsidR="00A85D87">
              <w:instrText xml:space="preserve"> FORMTEXT </w:instrText>
            </w:r>
            <w:r>
              <w:fldChar w:fldCharType="separate"/>
            </w:r>
            <w:r w:rsidR="0050586A">
              <w:t> </w:t>
            </w:r>
            <w:r w:rsidR="0050586A">
              <w:t> </w:t>
            </w:r>
            <w:r w:rsidR="0050586A">
              <w:t> </w:t>
            </w:r>
            <w:r w:rsidR="0050586A">
              <w:t> </w:t>
            </w:r>
            <w:r w:rsidR="0050586A">
              <w:t> </w:t>
            </w:r>
            <w:r>
              <w:fldChar w:fldCharType="end"/>
            </w:r>
            <w:bookmarkEnd w:id="2"/>
          </w:p>
        </w:tc>
      </w:tr>
    </w:tbl>
    <w:p w:rsidR="00A85D87" w:rsidRDefault="009543A5" w:rsidP="00A85D87">
      <w:pPr>
        <w:pStyle w:val="affb"/>
        <w:framePr w:wrap="around"/>
      </w:pPr>
      <w:r>
        <w:fldChar w:fldCharType="begin">
          <w:ffData>
            <w:name w:val="c1"/>
            <w:enabled/>
            <w:calcOnExit w:val="0"/>
            <w:entryMacro w:val="ShowHelp15"/>
            <w:textInput>
              <w:maxLength w:val="2"/>
            </w:textInput>
          </w:ffData>
        </w:fldChar>
      </w:r>
      <w:bookmarkStart w:id="3" w:name="c1"/>
      <w:r w:rsidR="00A85D87">
        <w:instrText xml:space="preserve"> FORMTEXT </w:instrText>
      </w:r>
      <w:r>
        <w:fldChar w:fldCharType="separate"/>
      </w:r>
      <w:r w:rsidR="00DC4E89">
        <w:rPr>
          <w:rFonts w:hint="eastAsia"/>
          <w:noProof/>
        </w:rPr>
        <w:t>SB</w:t>
      </w:r>
      <w:r>
        <w:fldChar w:fldCharType="end"/>
      </w:r>
      <w:bookmarkEnd w:id="3"/>
    </w:p>
    <w:p w:rsidR="00A85D87" w:rsidRDefault="00A85D87" w:rsidP="00A85D87">
      <w:pPr>
        <w:pStyle w:val="affffa"/>
        <w:framePr w:wrap="around"/>
      </w:pPr>
      <w:r>
        <w:rPr>
          <w:rFonts w:hint="eastAsia"/>
        </w:rPr>
        <w:t>中华人民共和国</w:t>
      </w:r>
      <w:r w:rsidR="009543A5">
        <w:fldChar w:fldCharType="begin">
          <w:ffData>
            <w:name w:val="c2"/>
            <w:enabled/>
            <w:calcOnExit w:val="0"/>
            <w:entryMacro w:val="showhelp11"/>
            <w:textInput/>
          </w:ffData>
        </w:fldChar>
      </w:r>
      <w:bookmarkStart w:id="4" w:name="c2"/>
      <w:r>
        <w:instrText xml:space="preserve"> FORMTEXT </w:instrText>
      </w:r>
      <w:r w:rsidR="009543A5">
        <w:fldChar w:fldCharType="separate"/>
      </w:r>
      <w:r>
        <w:rPr>
          <w:rFonts w:hint="eastAsia"/>
          <w:noProof/>
        </w:rPr>
        <w:t>国内贸易</w:t>
      </w:r>
      <w:r w:rsidR="009543A5">
        <w:fldChar w:fldCharType="end"/>
      </w:r>
      <w:bookmarkEnd w:id="4"/>
      <w:r>
        <w:rPr>
          <w:rFonts w:hint="eastAsia"/>
        </w:rPr>
        <w:t>行业标准</w:t>
      </w:r>
    </w:p>
    <w:p w:rsidR="00A85D87" w:rsidRDefault="009543A5" w:rsidP="00A85D87">
      <w:pPr>
        <w:pStyle w:val="2"/>
        <w:framePr w:wrap="around"/>
        <w:rPr>
          <w:rFonts w:hAnsi="黑体"/>
        </w:rPr>
      </w:pPr>
      <w:r w:rsidRPr="00A85D87">
        <w:rPr>
          <w:rFonts w:ascii="Times New Roman"/>
        </w:rPr>
        <w:fldChar w:fldCharType="begin">
          <w:ffData>
            <w:name w:val="StdNo0"/>
            <w:enabled/>
            <w:calcOnExit w:val="0"/>
            <w:textInput>
              <w:default w:val="XX"/>
              <w:maxLength w:val="2"/>
            </w:textInput>
          </w:ffData>
        </w:fldChar>
      </w:r>
      <w:bookmarkStart w:id="5" w:name="StdNo0"/>
      <w:r w:rsidR="00A85D87" w:rsidRPr="00A85D87">
        <w:rPr>
          <w:rFonts w:ascii="Times New Roman"/>
        </w:rPr>
        <w:instrText xml:space="preserve"> FORMTEXT </w:instrText>
      </w:r>
      <w:r w:rsidRPr="00A85D87">
        <w:rPr>
          <w:rFonts w:ascii="Times New Roman"/>
        </w:rPr>
      </w:r>
      <w:r w:rsidRPr="00A85D87">
        <w:rPr>
          <w:rFonts w:ascii="Times New Roman"/>
        </w:rPr>
        <w:fldChar w:fldCharType="separate"/>
      </w:r>
      <w:r w:rsidR="00A85D87">
        <w:rPr>
          <w:rFonts w:ascii="Times New Roman"/>
          <w:noProof/>
        </w:rPr>
        <w:t>XX</w:t>
      </w:r>
      <w:r w:rsidRPr="00A85D87">
        <w:rPr>
          <w:rFonts w:ascii="Times New Roman"/>
        </w:rPr>
        <w:fldChar w:fldCharType="end"/>
      </w:r>
      <w:bookmarkEnd w:id="5"/>
      <w:r w:rsidR="00A85D87" w:rsidRPr="00A85D87">
        <w:rPr>
          <w:rFonts w:ascii="Times New Roman"/>
        </w:rPr>
        <w:t xml:space="preserve">/T </w:t>
      </w:r>
      <w:r>
        <w:rPr>
          <w:rFonts w:hAnsi="黑体"/>
        </w:rPr>
        <w:fldChar w:fldCharType="begin">
          <w:ffData>
            <w:name w:val="StdNo1"/>
            <w:enabled/>
            <w:calcOnExit w:val="0"/>
            <w:textInput>
              <w:default w:val="XXXXX"/>
            </w:textInput>
          </w:ffData>
        </w:fldChar>
      </w:r>
      <w:bookmarkStart w:id="6" w:name="StdNo1"/>
      <w:r w:rsidR="00A85D87"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A85D87">
        <w:rPr>
          <w:rFonts w:hAnsi="黑体"/>
          <w:noProof/>
        </w:rPr>
        <w:t>XXXXX</w:t>
      </w:r>
      <w:r>
        <w:rPr>
          <w:rFonts w:hAnsi="黑体"/>
        </w:rPr>
        <w:fldChar w:fldCharType="end"/>
      </w:r>
      <w:bookmarkEnd w:id="6"/>
      <w:r w:rsidR="00A85D87">
        <w:rPr>
          <w:rFonts w:hAnsi="黑体"/>
        </w:rPr>
        <w:t>—</w:t>
      </w:r>
      <w:r>
        <w:rPr>
          <w:rFonts w:hAnsi="黑体"/>
        </w:rPr>
        <w:fldChar w:fldCharType="begin">
          <w:ffData>
            <w:name w:val="StdNo2"/>
            <w:enabled/>
            <w:calcOnExit w:val="0"/>
            <w:textInput>
              <w:default w:val="XXXX"/>
              <w:maxLength w:val="4"/>
            </w:textInput>
          </w:ffData>
        </w:fldChar>
      </w:r>
      <w:bookmarkStart w:id="7" w:name="StdNo2"/>
      <w:r w:rsidR="00A85D87">
        <w:rPr>
          <w:rFonts w:hAnsi="黑体"/>
        </w:rPr>
        <w:instrText xml:space="preserve"> FORMTEXT </w:instrText>
      </w:r>
      <w:r>
        <w:rPr>
          <w:rFonts w:hAnsi="黑体"/>
        </w:rPr>
      </w:r>
      <w:r>
        <w:rPr>
          <w:rFonts w:hAnsi="黑体"/>
        </w:rPr>
        <w:fldChar w:fldCharType="separate"/>
      </w:r>
      <w:r w:rsidR="00A85D87">
        <w:rPr>
          <w:rFonts w:hAnsi="黑体"/>
          <w:noProof/>
        </w:rPr>
        <w:t>XXXX</w:t>
      </w:r>
      <w:r>
        <w:rPr>
          <w:rFonts w:hAnsi="黑体"/>
        </w:rPr>
        <w:fldChar w:fldCharType="end"/>
      </w:r>
      <w:bookmarkEnd w:id="7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356"/>
      </w:tblGrid>
      <w:tr w:rsidR="00A85D87" w:rsidRPr="0043596A" w:rsidTr="0043596A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D87" w:rsidRDefault="009543A5" w:rsidP="0043596A">
            <w:pPr>
              <w:pStyle w:val="afff6"/>
              <w:framePr w:wrap="around"/>
            </w:pPr>
            <w:r>
              <w:rPr>
                <w:noProof/>
              </w:rPr>
              <w:pict>
                <v:rect id="DT" o:spid="_x0000_s1036" style="position:absolute;left:0;text-align:left;margin-left:372.8pt;margin-top:2.7pt;width:90pt;height:18pt;z-index:-251659264" stroked="f"/>
              </w:pict>
            </w:r>
            <w:r>
              <w:fldChar w:fldCharType="begin">
                <w:ffData>
                  <w:name w:val="DT"/>
                  <w:enabled/>
                  <w:calcOnExit w:val="0"/>
                  <w:entryMacro w:val="ShowHelp4"/>
                  <w:textInput/>
                </w:ffData>
              </w:fldChar>
            </w:r>
            <w:bookmarkStart w:id="8" w:name="DT"/>
            <w:r w:rsidR="00A85D87">
              <w:instrText xml:space="preserve"> FORMTEXT </w:instrText>
            </w:r>
            <w:r>
              <w:fldChar w:fldCharType="separate"/>
            </w:r>
            <w:r w:rsidR="00A85D87">
              <w:rPr>
                <w:noProof/>
              </w:rPr>
              <w:t> </w:t>
            </w:r>
            <w:r w:rsidR="00A85D87">
              <w:rPr>
                <w:noProof/>
              </w:rPr>
              <w:t> </w:t>
            </w:r>
            <w:r w:rsidR="00A85D87">
              <w:rPr>
                <w:noProof/>
              </w:rPr>
              <w:t> </w:t>
            </w:r>
            <w:r w:rsidR="00A85D87">
              <w:rPr>
                <w:noProof/>
              </w:rPr>
              <w:t> </w:t>
            </w:r>
            <w:r w:rsidR="00A85D87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</w:tr>
    </w:tbl>
    <w:p w:rsidR="00A85D87" w:rsidRDefault="00A85D87" w:rsidP="00A85D87">
      <w:pPr>
        <w:pStyle w:val="2"/>
        <w:framePr w:wrap="around"/>
        <w:rPr>
          <w:rFonts w:hAnsi="黑体"/>
        </w:rPr>
      </w:pPr>
    </w:p>
    <w:p w:rsidR="00A85D87" w:rsidRDefault="00A85D87" w:rsidP="00A85D87">
      <w:pPr>
        <w:pStyle w:val="2"/>
        <w:framePr w:wrap="around"/>
        <w:rPr>
          <w:rFonts w:hAnsi="黑体"/>
        </w:rPr>
      </w:pPr>
    </w:p>
    <w:p w:rsidR="00A85D87" w:rsidRDefault="009543A5" w:rsidP="00A85D87">
      <w:pPr>
        <w:pStyle w:val="afff7"/>
        <w:framePr w:wrap="around"/>
      </w:pPr>
      <w:r>
        <w:fldChar w:fldCharType="begin">
          <w:ffData>
            <w:name w:val="StdName"/>
            <w:enabled/>
            <w:calcOnExit w:val="0"/>
            <w:textInput>
              <w:default w:val="点击此处添加标准名称"/>
            </w:textInput>
          </w:ffData>
        </w:fldChar>
      </w:r>
      <w:bookmarkStart w:id="9" w:name="StdName"/>
      <w:r w:rsidR="00A85D87">
        <w:instrText xml:space="preserve"> FORMTEXT </w:instrText>
      </w:r>
      <w:r>
        <w:fldChar w:fldCharType="separate"/>
      </w:r>
      <w:r w:rsidR="00A85D87" w:rsidRPr="00A85D87">
        <w:rPr>
          <w:rFonts w:hint="eastAsia"/>
        </w:rPr>
        <w:t>肉制品加工设备一斩拌机的技术要求</w:t>
      </w:r>
      <w:r>
        <w:fldChar w:fldCharType="end"/>
      </w:r>
      <w:bookmarkEnd w:id="9"/>
    </w:p>
    <w:p w:rsidR="00A85D87" w:rsidRDefault="009543A5" w:rsidP="00A85D87">
      <w:pPr>
        <w:pStyle w:val="afff8"/>
        <w:framePr w:wrap="around"/>
      </w:pPr>
      <w:r>
        <w:fldChar w:fldCharType="begin">
          <w:ffData>
            <w:name w:val="StdEnglishName"/>
            <w:enabled/>
            <w:calcOnExit w:val="0"/>
            <w:textInput>
              <w:default w:val="点击此处添加标准英文译名"/>
            </w:textInput>
          </w:ffData>
        </w:fldChar>
      </w:r>
      <w:bookmarkStart w:id="10" w:name="StdEnglishName"/>
      <w:r w:rsidR="00A85D87">
        <w:instrText xml:space="preserve"> FORMTEXT </w:instrText>
      </w:r>
      <w:r>
        <w:fldChar w:fldCharType="separate"/>
      </w:r>
      <w:r w:rsidR="005F2A40">
        <w:rPr>
          <w:rFonts w:hint="eastAsia"/>
        </w:rPr>
        <w:t>Technical equipment of cut and mixer for meat products</w:t>
      </w:r>
      <w:r>
        <w:fldChar w:fldCharType="end"/>
      </w:r>
      <w:bookmarkEnd w:id="10"/>
    </w:p>
    <w:p w:rsidR="00A85D87" w:rsidRPr="00A85D87" w:rsidRDefault="009543A5" w:rsidP="00A85D87">
      <w:pPr>
        <w:pStyle w:val="afff9"/>
        <w:framePr w:wrap="around"/>
      </w:pPr>
      <w:r>
        <w:fldChar w:fldCharType="begin">
          <w:ffData>
            <w:name w:val="YZBS"/>
            <w:enabled/>
            <w:calcOnExit w:val="0"/>
            <w:textInput>
              <w:default w:val="点击此处添加与国际标准一致性程度的标识"/>
            </w:textInput>
          </w:ffData>
        </w:fldChar>
      </w:r>
      <w:bookmarkStart w:id="11" w:name="YZBS"/>
      <w:r w:rsidR="00A85D87">
        <w:instrText xml:space="preserve"> FORMTEXT </w:instrText>
      </w:r>
      <w:r>
        <w:fldChar w:fldCharType="separate"/>
      </w:r>
      <w:r w:rsidR="00011B6C">
        <w:t> </w:t>
      </w:r>
      <w:r w:rsidR="00011B6C">
        <w:t> </w:t>
      </w:r>
      <w:r w:rsidR="00011B6C">
        <w:t> </w:t>
      </w:r>
      <w:r w:rsidR="00011B6C">
        <w:t> </w:t>
      </w:r>
      <w:r w:rsidR="00011B6C">
        <w:t> </w:t>
      </w:r>
      <w:r>
        <w:fldChar w:fldCharType="end"/>
      </w:r>
      <w:bookmarkEnd w:id="1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A85D87" w:rsidTr="0043596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D87" w:rsidRDefault="009543A5" w:rsidP="0043596A">
            <w:pPr>
              <w:pStyle w:val="afffa"/>
              <w:framePr w:wrap="around"/>
            </w:pPr>
            <w:r>
              <w:rPr>
                <w:noProof/>
              </w:rPr>
              <w:pict>
                <v:rect id="RQ" o:spid="_x0000_s1038" style="position:absolute;left:0;text-align:left;margin-left:173.3pt;margin-top:45.15pt;width:150pt;height:20pt;z-index:-251657216" stroked="f">
                  <w10:anchorlock/>
                </v:rect>
              </w:pict>
            </w:r>
            <w:r>
              <w:rPr>
                <w:noProof/>
              </w:rPr>
              <w:pict>
                <v:rect id="LB" o:spid="_x0000_s1037" style="position:absolute;left:0;text-align:left;margin-left:193.3pt;margin-top:20.15pt;width:100pt;height:24pt;z-index:-251658240" stroked="f"/>
              </w:pict>
            </w:r>
            <w:r>
              <w:fldChar w:fldCharType="begin">
                <w:ffData>
                  <w:name w:val="LB"/>
                  <w:enabled/>
                  <w:calcOnExit w:val="0"/>
                  <w:ddList>
                    <w:result w:val="2"/>
                    <w:listEntry w:val="文稿版次选择"/>
                    <w:listEntry w:val="（工作组讨论稿）"/>
                    <w:listEntry w:val="（征求意见稿）"/>
                    <w:listEntry w:val="（送审讨论稿）"/>
                    <w:listEntry w:val="（送审稿）"/>
                    <w:listEntry w:val="（报批稿）"/>
                  </w:ddList>
                </w:ffData>
              </w:fldChar>
            </w:r>
            <w:bookmarkStart w:id="12" w:name="LB"/>
            <w:r w:rsidR="00A85D87">
              <w:instrText xml:space="preserve"> FORMDROPDOWN </w:instrText>
            </w:r>
            <w:r>
              <w:fldChar w:fldCharType="end"/>
            </w:r>
            <w:bookmarkEnd w:id="12"/>
          </w:p>
        </w:tc>
      </w:tr>
      <w:tr w:rsidR="00A85D87" w:rsidTr="0043596A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85D87" w:rsidRDefault="009543A5" w:rsidP="00A85D87">
            <w:pPr>
              <w:pStyle w:val="afffb"/>
              <w:framePr w:wrap="around"/>
            </w:pPr>
            <w:r>
              <w:fldChar w:fldCharType="begin">
                <w:ffData>
                  <w:name w:val="WCRQ"/>
                  <w:enabled/>
                  <w:calcOnExit w:val="0"/>
                  <w:textInput/>
                </w:ffData>
              </w:fldChar>
            </w:r>
            <w:bookmarkStart w:id="13" w:name="WCRQ"/>
            <w:r w:rsidR="00A85D87">
              <w:instrText xml:space="preserve"> FORMTEXT </w:instrText>
            </w:r>
            <w:r>
              <w:fldChar w:fldCharType="separate"/>
            </w:r>
            <w:r w:rsidR="00A85D87">
              <w:rPr>
                <w:noProof/>
              </w:rPr>
              <w:t> </w:t>
            </w:r>
            <w:r w:rsidR="00A85D87">
              <w:rPr>
                <w:noProof/>
              </w:rPr>
              <w:t> </w:t>
            </w:r>
            <w:r w:rsidR="00A85D87">
              <w:rPr>
                <w:noProof/>
              </w:rPr>
              <w:t> </w:t>
            </w:r>
            <w:r w:rsidR="00A85D87">
              <w:rPr>
                <w:noProof/>
              </w:rPr>
              <w:t> </w:t>
            </w:r>
            <w:r w:rsidR="00A85D87"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</w:tr>
    </w:tbl>
    <w:p w:rsidR="00A85D87" w:rsidRDefault="009543A5" w:rsidP="00A85D87">
      <w:pPr>
        <w:pStyle w:val="affffff5"/>
        <w:framePr w:wrap="around"/>
      </w:pPr>
      <w:r w:rsidRPr="00A85D87">
        <w:rPr>
          <w:rFonts w:ascii="黑体"/>
        </w:rPr>
        <w:fldChar w:fldCharType="begin">
          <w:ffData>
            <w:name w:val="FY"/>
            <w:enabled/>
            <w:calcOnExit w:val="0"/>
            <w:entryMacro w:val="ShowHelp8"/>
            <w:textInput>
              <w:default w:val="XXXX"/>
              <w:maxLength w:val="4"/>
            </w:textInput>
          </w:ffData>
        </w:fldChar>
      </w:r>
      <w:bookmarkStart w:id="14" w:name="FY"/>
      <w:r w:rsidR="00A85D87" w:rsidRPr="00A85D87">
        <w:rPr>
          <w:rFonts w:ascii="黑体"/>
        </w:rPr>
        <w:instrText xml:space="preserve"> FORMTEXT </w:instrText>
      </w:r>
      <w:r w:rsidRPr="00A85D87">
        <w:rPr>
          <w:rFonts w:ascii="黑体"/>
        </w:rPr>
      </w:r>
      <w:r w:rsidRPr="00A85D87">
        <w:rPr>
          <w:rFonts w:ascii="黑体"/>
        </w:rPr>
        <w:fldChar w:fldCharType="separate"/>
      </w:r>
      <w:r w:rsidR="00011B6C">
        <w:rPr>
          <w:rFonts w:ascii="黑体"/>
        </w:rPr>
        <w:t>XXXX</w:t>
      </w:r>
      <w:r w:rsidRPr="00A85D87">
        <w:rPr>
          <w:rFonts w:ascii="黑体"/>
        </w:rPr>
        <w:fldChar w:fldCharType="end"/>
      </w:r>
      <w:bookmarkEnd w:id="14"/>
      <w:r w:rsidR="00A85D87">
        <w:t xml:space="preserve"> </w:t>
      </w:r>
      <w:r w:rsidR="00A85D87" w:rsidRPr="00A85D87">
        <w:rPr>
          <w:rFonts w:ascii="黑体"/>
        </w:rPr>
        <w:t>-</w:t>
      </w:r>
      <w:r w:rsidR="00A85D87">
        <w:t xml:space="preserve"> </w:t>
      </w:r>
      <w:r w:rsidRPr="00A85D87">
        <w:rPr>
          <w:rFonts w:ascii="黑体"/>
        </w:rPr>
        <w:fldChar w:fldCharType="begin">
          <w:ffData>
            <w:name w:val="FM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r w:rsidR="00A85D87" w:rsidRPr="00A85D87">
        <w:rPr>
          <w:rFonts w:ascii="黑体"/>
        </w:rPr>
        <w:instrText xml:space="preserve"> FORMTEXT </w:instrText>
      </w:r>
      <w:r w:rsidRPr="00A85D87">
        <w:rPr>
          <w:rFonts w:ascii="黑体"/>
        </w:rPr>
      </w:r>
      <w:r w:rsidRPr="00A85D87">
        <w:rPr>
          <w:rFonts w:ascii="黑体"/>
        </w:rPr>
        <w:fldChar w:fldCharType="separate"/>
      </w:r>
      <w:r w:rsidR="00A85D87">
        <w:rPr>
          <w:rFonts w:ascii="黑体"/>
          <w:noProof/>
        </w:rPr>
        <w:t>XX</w:t>
      </w:r>
      <w:r w:rsidRPr="00A85D87">
        <w:rPr>
          <w:rFonts w:ascii="黑体"/>
        </w:rPr>
        <w:fldChar w:fldCharType="end"/>
      </w:r>
      <w:r w:rsidR="00A85D87">
        <w:t xml:space="preserve"> </w:t>
      </w:r>
      <w:r w:rsidR="00A85D87" w:rsidRPr="00A85D87">
        <w:rPr>
          <w:rFonts w:ascii="黑体"/>
        </w:rPr>
        <w:t>-</w:t>
      </w:r>
      <w:r w:rsidR="00A85D87">
        <w:t xml:space="preserve"> </w:t>
      </w:r>
      <w:r w:rsidRPr="00A85D87">
        <w:rPr>
          <w:rFonts w:ascii="黑体"/>
        </w:rPr>
        <w:fldChar w:fldCharType="begin">
          <w:ffData>
            <w:name w:val="FD"/>
            <w:enabled/>
            <w:calcOnExit w:val="0"/>
            <w:entryMacro w:val="ShowHelp8"/>
            <w:textInput>
              <w:default w:val="XX"/>
              <w:maxLength w:val="2"/>
            </w:textInput>
          </w:ffData>
        </w:fldChar>
      </w:r>
      <w:bookmarkStart w:id="15" w:name="FD"/>
      <w:r w:rsidR="00A85D87" w:rsidRPr="00A85D87">
        <w:rPr>
          <w:rFonts w:ascii="黑体"/>
        </w:rPr>
        <w:instrText xml:space="preserve"> FORMTEXT </w:instrText>
      </w:r>
      <w:r w:rsidRPr="00A85D87">
        <w:rPr>
          <w:rFonts w:ascii="黑体"/>
        </w:rPr>
      </w:r>
      <w:r w:rsidRPr="00A85D87">
        <w:rPr>
          <w:rFonts w:ascii="黑体"/>
        </w:rPr>
        <w:fldChar w:fldCharType="separate"/>
      </w:r>
      <w:r w:rsidR="00A85D87">
        <w:rPr>
          <w:rFonts w:ascii="黑体"/>
          <w:noProof/>
        </w:rPr>
        <w:t>XX</w:t>
      </w:r>
      <w:r w:rsidRPr="00A85D87">
        <w:rPr>
          <w:rFonts w:ascii="黑体"/>
        </w:rPr>
        <w:fldChar w:fldCharType="end"/>
      </w:r>
      <w:bookmarkEnd w:id="15"/>
      <w:r w:rsidR="00A85D87">
        <w:rPr>
          <w:rFonts w:hint="eastAsia"/>
        </w:rPr>
        <w:t>发布</w:t>
      </w:r>
      <w:r>
        <w:pict>
          <v:line id="_x0000_s1034" style="position:absolute;z-index:251655168;mso-position-horizontal-relative:text;mso-position-vertical-relative:page" from="-.05pt,728.5pt" to="481.85pt,728.5pt">
            <w10:wrap anchory="page"/>
            <w10:anchorlock/>
          </v:line>
        </w:pict>
      </w:r>
    </w:p>
    <w:p w:rsidR="00A85D87" w:rsidRDefault="009543A5" w:rsidP="00A85D87">
      <w:pPr>
        <w:pStyle w:val="affffff6"/>
        <w:framePr w:wrap="around"/>
      </w:pPr>
      <w:r w:rsidRPr="00A85D87">
        <w:rPr>
          <w:rFonts w:ascii="黑体"/>
        </w:rPr>
        <w:fldChar w:fldCharType="begin">
          <w:ffData>
            <w:name w:val="SY"/>
            <w:enabled/>
            <w:calcOnExit w:val="0"/>
            <w:entryMacro w:val="ShowHelp9"/>
            <w:textInput>
              <w:default w:val="XXXX"/>
              <w:maxLength w:val="4"/>
            </w:textInput>
          </w:ffData>
        </w:fldChar>
      </w:r>
      <w:bookmarkStart w:id="16" w:name="SY"/>
      <w:r w:rsidR="00A85D87" w:rsidRPr="00A85D87">
        <w:rPr>
          <w:rFonts w:ascii="黑体"/>
        </w:rPr>
        <w:instrText xml:space="preserve"> FORMTEXT </w:instrText>
      </w:r>
      <w:r w:rsidRPr="00A85D87">
        <w:rPr>
          <w:rFonts w:ascii="黑体"/>
        </w:rPr>
      </w:r>
      <w:r w:rsidRPr="00A85D87">
        <w:rPr>
          <w:rFonts w:ascii="黑体"/>
        </w:rPr>
        <w:fldChar w:fldCharType="separate"/>
      </w:r>
      <w:r w:rsidR="00A85D87">
        <w:rPr>
          <w:rFonts w:ascii="黑体"/>
          <w:noProof/>
        </w:rPr>
        <w:t>XXXX</w:t>
      </w:r>
      <w:r w:rsidRPr="00A85D87">
        <w:rPr>
          <w:rFonts w:ascii="黑体"/>
        </w:rPr>
        <w:fldChar w:fldCharType="end"/>
      </w:r>
      <w:bookmarkEnd w:id="16"/>
      <w:r w:rsidR="00A85D87">
        <w:t xml:space="preserve"> </w:t>
      </w:r>
      <w:r w:rsidR="00A85D87" w:rsidRPr="00A85D87">
        <w:rPr>
          <w:rFonts w:ascii="黑体"/>
        </w:rPr>
        <w:t>-</w:t>
      </w:r>
      <w:r w:rsidR="00A85D87">
        <w:t xml:space="preserve"> </w:t>
      </w:r>
      <w:r w:rsidRPr="00A85D87">
        <w:rPr>
          <w:rFonts w:ascii="黑体"/>
        </w:rPr>
        <w:fldChar w:fldCharType="begin">
          <w:ffData>
            <w:name w:val="SM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7" w:name="SM"/>
      <w:r w:rsidR="00A85D87" w:rsidRPr="00A85D87">
        <w:rPr>
          <w:rFonts w:ascii="黑体"/>
        </w:rPr>
        <w:instrText xml:space="preserve"> FORMTEXT </w:instrText>
      </w:r>
      <w:r w:rsidRPr="00A85D87">
        <w:rPr>
          <w:rFonts w:ascii="黑体"/>
        </w:rPr>
      </w:r>
      <w:r w:rsidRPr="00A85D87">
        <w:rPr>
          <w:rFonts w:ascii="黑体"/>
        </w:rPr>
        <w:fldChar w:fldCharType="separate"/>
      </w:r>
      <w:r w:rsidR="00A85D87">
        <w:rPr>
          <w:rFonts w:ascii="黑体"/>
          <w:noProof/>
        </w:rPr>
        <w:t>XX</w:t>
      </w:r>
      <w:r w:rsidRPr="00A85D87">
        <w:rPr>
          <w:rFonts w:ascii="黑体"/>
        </w:rPr>
        <w:fldChar w:fldCharType="end"/>
      </w:r>
      <w:bookmarkEnd w:id="17"/>
      <w:r w:rsidR="00A85D87">
        <w:t xml:space="preserve"> </w:t>
      </w:r>
      <w:r w:rsidR="00A85D87" w:rsidRPr="00A85D87">
        <w:rPr>
          <w:rFonts w:ascii="黑体"/>
        </w:rPr>
        <w:t>-</w:t>
      </w:r>
      <w:r w:rsidR="00A85D87">
        <w:t xml:space="preserve"> </w:t>
      </w:r>
      <w:r w:rsidRPr="00A85D87">
        <w:rPr>
          <w:rFonts w:ascii="黑体"/>
        </w:rPr>
        <w:fldChar w:fldCharType="begin">
          <w:ffData>
            <w:name w:val="SD"/>
            <w:enabled/>
            <w:calcOnExit w:val="0"/>
            <w:entryMacro w:val="ShowHelp9"/>
            <w:textInput>
              <w:default w:val="XX"/>
              <w:maxLength w:val="2"/>
            </w:textInput>
          </w:ffData>
        </w:fldChar>
      </w:r>
      <w:bookmarkStart w:id="18" w:name="SD"/>
      <w:r w:rsidR="00A85D87" w:rsidRPr="00A85D87">
        <w:rPr>
          <w:rFonts w:ascii="黑体"/>
        </w:rPr>
        <w:instrText xml:space="preserve"> FORMTEXT </w:instrText>
      </w:r>
      <w:r w:rsidRPr="00A85D87">
        <w:rPr>
          <w:rFonts w:ascii="黑体"/>
        </w:rPr>
      </w:r>
      <w:r w:rsidRPr="00A85D87">
        <w:rPr>
          <w:rFonts w:ascii="黑体"/>
        </w:rPr>
        <w:fldChar w:fldCharType="separate"/>
      </w:r>
      <w:r w:rsidR="00A85D87">
        <w:rPr>
          <w:rFonts w:ascii="黑体"/>
          <w:noProof/>
        </w:rPr>
        <w:t>XX</w:t>
      </w:r>
      <w:r w:rsidRPr="00A85D87">
        <w:rPr>
          <w:rFonts w:ascii="黑体"/>
        </w:rPr>
        <w:fldChar w:fldCharType="end"/>
      </w:r>
      <w:bookmarkEnd w:id="18"/>
      <w:r w:rsidR="00A85D87">
        <w:rPr>
          <w:rFonts w:hint="eastAsia"/>
        </w:rPr>
        <w:t>实施</w:t>
      </w:r>
    </w:p>
    <w:p w:rsidR="00A85D87" w:rsidRDefault="009543A5" w:rsidP="00A85D87">
      <w:pPr>
        <w:pStyle w:val="affffb"/>
        <w:framePr w:wrap="around"/>
      </w:pPr>
      <w:r>
        <w:fldChar w:fldCharType="begin">
          <w:ffData>
            <w:name w:val="fm"/>
            <w:enabled/>
            <w:calcOnExit w:val="0"/>
            <w:textInput/>
          </w:ffData>
        </w:fldChar>
      </w:r>
      <w:bookmarkStart w:id="19" w:name="fm"/>
      <w:r w:rsidR="00A85D87">
        <w:instrText xml:space="preserve"> FORMTEXT </w:instrText>
      </w:r>
      <w:r>
        <w:fldChar w:fldCharType="separate"/>
      </w:r>
      <w:r w:rsidR="00A85D87">
        <w:rPr>
          <w:noProof/>
        </w:rPr>
        <w:t> </w:t>
      </w:r>
      <w:r w:rsidR="00A85D87">
        <w:rPr>
          <w:noProof/>
        </w:rPr>
        <w:t> </w:t>
      </w:r>
      <w:r w:rsidR="00A85D87">
        <w:rPr>
          <w:noProof/>
        </w:rPr>
        <w:t> </w:t>
      </w:r>
      <w:r w:rsidR="00A85D87">
        <w:rPr>
          <w:noProof/>
        </w:rPr>
        <w:t> </w:t>
      </w:r>
      <w:r w:rsidR="00A85D87">
        <w:rPr>
          <w:noProof/>
        </w:rPr>
        <w:t> </w:t>
      </w:r>
      <w:r>
        <w:fldChar w:fldCharType="end"/>
      </w:r>
      <w:bookmarkEnd w:id="19"/>
      <w:r w:rsidR="00A85D87">
        <w:rPr>
          <w:rFonts w:hAnsi="黑体"/>
        </w:rPr>
        <w:t> </w:t>
      </w:r>
      <w:r w:rsidR="00A85D87">
        <w:rPr>
          <w:rFonts w:hAnsi="黑体"/>
        </w:rPr>
        <w:t> </w:t>
      </w:r>
      <w:r w:rsidR="00A85D87">
        <w:rPr>
          <w:rFonts w:hAnsi="黑体"/>
        </w:rPr>
        <w:t> </w:t>
      </w:r>
      <w:r w:rsidR="00A85D87" w:rsidRPr="00A85D87">
        <w:rPr>
          <w:rStyle w:val="afff3"/>
          <w:rFonts w:hint="eastAsia"/>
        </w:rPr>
        <w:t>发布</w:t>
      </w:r>
    </w:p>
    <w:p w:rsidR="00A85D87" w:rsidRPr="00A85D87" w:rsidRDefault="009543A5" w:rsidP="00A85D87">
      <w:pPr>
        <w:pStyle w:val="afe"/>
        <w:sectPr w:rsidR="00A85D87" w:rsidRPr="00A85D87" w:rsidSect="00A85D8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567" w:right="850" w:bottom="1134" w:left="1418" w:header="0" w:footer="0" w:gutter="0"/>
          <w:pgNumType w:start="1"/>
          <w:cols w:space="425"/>
          <w:docGrid w:type="lines" w:linePitch="312"/>
        </w:sectPr>
      </w:pPr>
      <w:r>
        <w:pict>
          <v:line id="_x0000_s1035" style="position:absolute;left:0;text-align:left;z-index:251656192" from="-.05pt,184.25pt" to="481.85pt,184.25pt"/>
        </w:pict>
      </w:r>
    </w:p>
    <w:p w:rsidR="00DD6D72" w:rsidRDefault="00DD6D72" w:rsidP="00DD6D72">
      <w:pPr>
        <w:pStyle w:val="affffc"/>
      </w:pPr>
      <w:r>
        <w:rPr>
          <w:rFonts w:hint="eastAsia"/>
        </w:rPr>
        <w:lastRenderedPageBreak/>
        <w:t>前</w:t>
      </w:r>
      <w:r>
        <w:t> </w:t>
      </w:r>
      <w:r>
        <w:t> </w:t>
      </w:r>
      <w:r>
        <w:rPr>
          <w:rFonts w:hint="eastAsia"/>
        </w:rPr>
        <w:t>言</w:t>
      </w:r>
    </w:p>
    <w:p w:rsidR="00DD6D72" w:rsidRPr="00F2420C" w:rsidRDefault="00DD6D72" w:rsidP="00DD6D72">
      <w:pPr>
        <w:pStyle w:val="afe"/>
        <w:rPr>
          <w:rFonts w:ascii="Times New Roman"/>
        </w:rPr>
      </w:pPr>
      <w:r w:rsidRPr="00F2420C">
        <w:rPr>
          <w:rFonts w:ascii="Times New Roman" w:hint="eastAsia"/>
        </w:rPr>
        <w:t>本标准</w:t>
      </w:r>
      <w:r>
        <w:rPr>
          <w:rFonts w:ascii="Times New Roman" w:hint="eastAsia"/>
        </w:rPr>
        <w:t>依据</w:t>
      </w:r>
      <w:r>
        <w:rPr>
          <w:rFonts w:ascii="Times New Roman" w:hint="eastAsia"/>
        </w:rPr>
        <w:t>GB/T 1.1 - 2009</w:t>
      </w:r>
      <w:r>
        <w:rPr>
          <w:rFonts w:ascii="Times New Roman" w:hint="eastAsia"/>
        </w:rPr>
        <w:t>的规定编写。</w:t>
      </w:r>
    </w:p>
    <w:p w:rsidR="00DD6D72" w:rsidRPr="00F2420C" w:rsidRDefault="00DD6D72" w:rsidP="00DD6D72">
      <w:pPr>
        <w:pStyle w:val="afe"/>
        <w:rPr>
          <w:rFonts w:ascii="Times New Roman"/>
        </w:rPr>
      </w:pPr>
      <w:r w:rsidRPr="00F2420C">
        <w:rPr>
          <w:rFonts w:ascii="Times New Roman" w:hint="eastAsia"/>
        </w:rPr>
        <w:t>本标准由中国商业联合会提出。</w:t>
      </w:r>
    </w:p>
    <w:p w:rsidR="00DD6D72" w:rsidRPr="00F2420C" w:rsidRDefault="00DD6D72" w:rsidP="00DD6D72">
      <w:pPr>
        <w:pStyle w:val="afe"/>
        <w:rPr>
          <w:rFonts w:ascii="Times New Roman"/>
        </w:rPr>
      </w:pPr>
      <w:r>
        <w:rPr>
          <w:rFonts w:ascii="Times New Roman" w:hint="eastAsia"/>
        </w:rPr>
        <w:t>本标准由中华人民共和国商务部归口</w:t>
      </w:r>
      <w:r w:rsidRPr="00F2420C">
        <w:rPr>
          <w:rFonts w:ascii="Times New Roman" w:hint="eastAsia"/>
        </w:rPr>
        <w:t>。</w:t>
      </w:r>
    </w:p>
    <w:p w:rsidR="00DD6D72" w:rsidRPr="00366AD3" w:rsidRDefault="00DD6D72" w:rsidP="00DD6D72">
      <w:pPr>
        <w:pStyle w:val="afe"/>
        <w:rPr>
          <w:rFonts w:ascii="Times New Roman"/>
        </w:rPr>
      </w:pPr>
      <w:r w:rsidRPr="00F2420C">
        <w:rPr>
          <w:rFonts w:ascii="Times New Roman"/>
        </w:rPr>
        <w:t>本标准</w:t>
      </w:r>
      <w:r>
        <w:rPr>
          <w:rFonts w:ascii="Times New Roman" w:hint="eastAsia"/>
        </w:rPr>
        <w:t>主要起草单位：</w:t>
      </w:r>
    </w:p>
    <w:p w:rsidR="00DD6D72" w:rsidRDefault="00DD6D72" w:rsidP="00DD6D72">
      <w:pPr>
        <w:pStyle w:val="afe"/>
        <w:rPr>
          <w:rFonts w:ascii="Times New Roman"/>
        </w:rPr>
      </w:pPr>
      <w:r>
        <w:rPr>
          <w:rFonts w:ascii="Times New Roman" w:hint="eastAsia"/>
        </w:rPr>
        <w:t>本标准主要起草人：</w:t>
      </w:r>
      <w:r w:rsidRPr="00366AD3">
        <w:rPr>
          <w:rFonts w:ascii="Times New Roman" w:hint="eastAsia"/>
        </w:rPr>
        <w:t xml:space="preserve"> </w:t>
      </w:r>
    </w:p>
    <w:p w:rsidR="00DD6D72" w:rsidRPr="00366AD3" w:rsidRDefault="00DD6D72" w:rsidP="00DD6D72">
      <w:pPr>
        <w:pStyle w:val="afe"/>
        <w:rPr>
          <w:rFonts w:ascii="Times New Roman"/>
        </w:rPr>
      </w:pPr>
      <w:r>
        <w:rPr>
          <w:rFonts w:ascii="Times New Roman" w:hint="eastAsia"/>
        </w:rPr>
        <w:t>本标准为首次制定。</w:t>
      </w:r>
    </w:p>
    <w:p w:rsidR="00DD6D72" w:rsidRPr="00391208" w:rsidRDefault="00DD6D72" w:rsidP="00DD6D72">
      <w:pPr>
        <w:pStyle w:val="afe"/>
      </w:pPr>
    </w:p>
    <w:p w:rsidR="00DD6D72" w:rsidRDefault="00DD6D72" w:rsidP="00DD6D72">
      <w:pPr>
        <w:pStyle w:val="aff1"/>
      </w:pPr>
      <w:r>
        <w:rPr>
          <w:rFonts w:hint="eastAsia"/>
        </w:rPr>
        <w:lastRenderedPageBreak/>
        <w:t>肉</w:t>
      </w:r>
      <w:bookmarkStart w:id="20" w:name="StandardName"/>
      <w:r>
        <w:rPr>
          <w:rFonts w:hint="eastAsia"/>
        </w:rPr>
        <w:t>制品加工设备一斩拌机的技术要求</w:t>
      </w:r>
      <w:bookmarkEnd w:id="20"/>
    </w:p>
    <w:p w:rsidR="00DD6D72" w:rsidRDefault="00DD6D72" w:rsidP="002C2FD9">
      <w:pPr>
        <w:pStyle w:val="a0"/>
        <w:spacing w:before="312" w:after="312"/>
      </w:pPr>
      <w:r>
        <w:rPr>
          <w:rFonts w:hint="eastAsia"/>
        </w:rPr>
        <w:t>范围</w:t>
      </w:r>
    </w:p>
    <w:p w:rsidR="00DD6D72" w:rsidRPr="00191B69" w:rsidRDefault="004A32A7" w:rsidP="004A32A7">
      <w:pPr>
        <w:pStyle w:val="HTML"/>
        <w:spacing w:line="345" w:lineRule="atLeast"/>
        <w:ind w:firstLineChars="200" w:firstLine="420"/>
        <w:rPr>
          <w:color w:val="000000"/>
          <w:sz w:val="21"/>
          <w:szCs w:val="21"/>
        </w:rPr>
      </w:pPr>
      <w:r w:rsidRPr="004A32A7">
        <w:rPr>
          <w:color w:val="000000"/>
          <w:sz w:val="21"/>
          <w:szCs w:val="21"/>
        </w:rPr>
        <w:t>本标准规定了斩拌机技术要求的术语和定义、斩拌机的类型、基本要求、安全要求、卫生要求、选用要素和服务等要求。</w:t>
      </w:r>
    </w:p>
    <w:p w:rsidR="00DD6D72" w:rsidRPr="00A85D87" w:rsidRDefault="004A32A7" w:rsidP="002C2FD9">
      <w:pPr>
        <w:pStyle w:val="a0"/>
        <w:numPr>
          <w:ilvl w:val="0"/>
          <w:numId w:val="0"/>
        </w:numPr>
        <w:spacing w:before="312" w:after="312"/>
        <w:ind w:firstLineChars="200" w:firstLine="420"/>
        <w:rPr>
          <w:rFonts w:ascii="宋体" w:eastAsia="宋体" w:hAnsi="宋体"/>
        </w:rPr>
      </w:pPr>
      <w:r w:rsidRPr="004E1A85">
        <w:rPr>
          <w:rFonts w:ascii="宋体" w:eastAsia="宋体" w:hAnsi="宋体" w:cs="宋体"/>
          <w:color w:val="000000"/>
          <w:szCs w:val="21"/>
        </w:rPr>
        <w:t>本标准适用于肉制品企业，生产肉糜类制品时选用斩拌机的技术依据。亦适用于相关食品加工企业。</w:t>
      </w:r>
    </w:p>
    <w:p w:rsidR="00DD6D72" w:rsidRDefault="00DD6D72" w:rsidP="002C2FD9">
      <w:pPr>
        <w:pStyle w:val="a0"/>
        <w:spacing w:before="312" w:after="312"/>
      </w:pPr>
      <w:r>
        <w:rPr>
          <w:rFonts w:hint="eastAsia"/>
        </w:rPr>
        <w:t>规范性引用文件</w:t>
      </w:r>
    </w:p>
    <w:p w:rsidR="00DD6D72" w:rsidRDefault="00DD6D72" w:rsidP="00DD6D72">
      <w:pPr>
        <w:pStyle w:val="afe"/>
      </w:pPr>
      <w:r>
        <w:rPr>
          <w:rFonts w:hint="eastAsia"/>
        </w:rPr>
        <w:t>下列文件对于本文件的应用是必不可少的。凡是注日期的引用文件，仅所注日期的版本适用于本文件。凡是不注日期的引用文件，其最新版本（包括所有的修改单）适用于本文件。</w:t>
      </w:r>
    </w:p>
    <w:p w:rsidR="00DD6D72" w:rsidRDefault="00DD6D72" w:rsidP="00DD6D72">
      <w:pPr>
        <w:pStyle w:val="HTML"/>
        <w:spacing w:line="345" w:lineRule="atLeast"/>
        <w:ind w:firstLineChars="200"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GB 16798  食品机械安全卫生</w:t>
      </w:r>
    </w:p>
    <w:p w:rsidR="00DD6D72" w:rsidRDefault="00DD6D72" w:rsidP="00DD6D72">
      <w:pPr>
        <w:pStyle w:val="HTML"/>
        <w:spacing w:line="345" w:lineRule="atLeast"/>
        <w:ind w:firstLineChars="200"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GB  19891  机械安全  机械设计的卫生要求</w:t>
      </w:r>
    </w:p>
    <w:p w:rsidR="00DD6D72" w:rsidRDefault="00DD6D72" w:rsidP="00DD6D72">
      <w:pPr>
        <w:pStyle w:val="HTML"/>
        <w:spacing w:line="345" w:lineRule="atLeast"/>
        <w:ind w:firstLineChars="200"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JB/T 11069</w:t>
      </w:r>
      <w:r>
        <w:rPr>
          <w:rFonts w:hint="eastAsia"/>
          <w:color w:val="000000"/>
          <w:sz w:val="21"/>
          <w:szCs w:val="21"/>
        </w:rPr>
        <w:t>-2011</w:t>
      </w:r>
      <w:r>
        <w:rPr>
          <w:color w:val="000000"/>
          <w:sz w:val="21"/>
          <w:szCs w:val="21"/>
        </w:rPr>
        <w:t xml:space="preserve"> 肉类加工机械  斩拌机</w:t>
      </w:r>
    </w:p>
    <w:p w:rsidR="00DD6D72" w:rsidRDefault="00DD6D72" w:rsidP="002C2FD9">
      <w:pPr>
        <w:pStyle w:val="a0"/>
        <w:spacing w:before="312" w:after="312" w:line="240" w:lineRule="exact"/>
      </w:pPr>
      <w:r>
        <w:rPr>
          <w:rFonts w:hint="eastAsia"/>
        </w:rPr>
        <w:t>术语和定义</w:t>
      </w:r>
    </w:p>
    <w:p w:rsidR="00DD6D72" w:rsidRPr="00A85D87" w:rsidRDefault="00DD6D72" w:rsidP="002C2FD9">
      <w:pPr>
        <w:pStyle w:val="a0"/>
        <w:numPr>
          <w:ilvl w:val="0"/>
          <w:numId w:val="0"/>
        </w:numPr>
        <w:spacing w:before="312" w:after="312" w:line="240" w:lineRule="exact"/>
        <w:ind w:firstLineChars="200" w:firstLine="420"/>
        <w:rPr>
          <w:rFonts w:ascii="宋体" w:eastAsia="宋体" w:hAnsi="宋体"/>
        </w:rPr>
      </w:pPr>
      <w:r w:rsidRPr="00A85D87">
        <w:rPr>
          <w:rFonts w:ascii="宋体" w:eastAsia="宋体" w:hAnsi="宋体"/>
        </w:rPr>
        <w:t>下列术语和定义适用于本文件。</w:t>
      </w:r>
    </w:p>
    <w:p w:rsidR="00DD6D72" w:rsidRPr="000D4C79" w:rsidRDefault="00DD6D72" w:rsidP="002C2FD9">
      <w:pPr>
        <w:pStyle w:val="a0"/>
        <w:numPr>
          <w:ilvl w:val="0"/>
          <w:numId w:val="0"/>
        </w:numPr>
        <w:spacing w:before="312" w:after="312" w:line="240" w:lineRule="exact"/>
      </w:pPr>
      <w:r>
        <w:rPr>
          <w:rFonts w:hint="eastAsia"/>
        </w:rPr>
        <w:t xml:space="preserve">3.1 </w:t>
      </w:r>
    </w:p>
    <w:p w:rsidR="00DD6D72" w:rsidRDefault="00DD6D72" w:rsidP="002C2FD9">
      <w:pPr>
        <w:pStyle w:val="a0"/>
        <w:numPr>
          <w:ilvl w:val="0"/>
          <w:numId w:val="0"/>
        </w:numPr>
        <w:spacing w:before="312" w:after="312" w:line="240" w:lineRule="exact"/>
        <w:ind w:left="105" w:firstLineChars="150" w:firstLine="315"/>
      </w:pPr>
      <w:r w:rsidRPr="000D4C79">
        <w:t>斩拌机</w:t>
      </w:r>
      <w:r>
        <w:rPr>
          <w:rFonts w:hint="eastAsia"/>
        </w:rPr>
        <w:t xml:space="preserve"> cut and mixer</w:t>
      </w:r>
    </w:p>
    <w:p w:rsidR="00DD6D72" w:rsidRPr="001E64DC" w:rsidRDefault="004A32A7" w:rsidP="00DD6D72">
      <w:pPr>
        <w:pStyle w:val="afe"/>
        <w:spacing w:line="240" w:lineRule="exact"/>
      </w:pPr>
      <w:r>
        <w:rPr>
          <w:rFonts w:hint="eastAsia"/>
        </w:rPr>
        <w:t>具有</w:t>
      </w:r>
      <w:r w:rsidR="00DD6D72">
        <w:rPr>
          <w:rFonts w:hint="eastAsia"/>
        </w:rPr>
        <w:t>对肉（含各种辅料）</w:t>
      </w:r>
      <w:r w:rsidRPr="004E1A85">
        <w:rPr>
          <w:rFonts w:hAnsi="宋体" w:cs="宋体"/>
          <w:color w:val="000000"/>
          <w:szCs w:val="21"/>
        </w:rPr>
        <w:t>进行高速斩切、搅拌和乳化功能的机器</w:t>
      </w:r>
      <w:r w:rsidR="00DD6D72">
        <w:rPr>
          <w:rFonts w:hint="eastAsia"/>
        </w:rPr>
        <w:t>。</w:t>
      </w:r>
    </w:p>
    <w:p w:rsidR="00DD6D72" w:rsidRDefault="00DD6D72" w:rsidP="002C2FD9">
      <w:pPr>
        <w:pStyle w:val="a0"/>
        <w:spacing w:before="312" w:after="312" w:line="240" w:lineRule="atLeast"/>
      </w:pPr>
      <w:r w:rsidRPr="004D7CE1">
        <w:t>斩拌机的类型</w:t>
      </w:r>
    </w:p>
    <w:p w:rsidR="00DD6D72" w:rsidRPr="0088789A" w:rsidRDefault="004A32A7" w:rsidP="002C2FD9">
      <w:pPr>
        <w:pStyle w:val="a1"/>
        <w:spacing w:before="156" w:after="156" w:line="240" w:lineRule="atLeast"/>
      </w:pPr>
      <w:r w:rsidRPr="004A32A7">
        <w:t>按斩拌机斩拌锅的工作状态分类</w:t>
      </w:r>
    </w:p>
    <w:p w:rsidR="00DD6D72" w:rsidRDefault="00DD6D72" w:rsidP="004A32A7">
      <w:pPr>
        <w:pStyle w:val="a2"/>
        <w:spacing w:before="156" w:after="156"/>
      </w:pPr>
      <w:r w:rsidRPr="004D7CE1">
        <w:t>常压斩拌机</w:t>
      </w:r>
    </w:p>
    <w:p w:rsidR="00DD6D72" w:rsidRPr="00636DEC" w:rsidRDefault="00DD6D72" w:rsidP="002C2FD9">
      <w:pPr>
        <w:pStyle w:val="a1"/>
        <w:numPr>
          <w:ilvl w:val="0"/>
          <w:numId w:val="0"/>
        </w:numPr>
        <w:spacing w:before="156" w:after="156" w:line="240" w:lineRule="atLeast"/>
        <w:ind w:firstLineChars="200" w:firstLine="420"/>
      </w:pPr>
      <w:r w:rsidRPr="00636DEC">
        <w:rPr>
          <w:rFonts w:ascii="宋体" w:eastAsia="宋体" w:hAnsi="宋体" w:cs="宋体"/>
          <w:color w:val="000000"/>
        </w:rPr>
        <w:t>斩锅工作</w:t>
      </w:r>
      <w:r>
        <w:rPr>
          <w:rFonts w:ascii="宋体" w:eastAsia="宋体" w:hAnsi="宋体" w:cs="宋体" w:hint="eastAsia"/>
          <w:color w:val="000000"/>
        </w:rPr>
        <w:t>时</w:t>
      </w:r>
      <w:r w:rsidRPr="00636DEC">
        <w:rPr>
          <w:rFonts w:ascii="宋体" w:eastAsia="宋体" w:hAnsi="宋体" w:cs="宋体"/>
          <w:color w:val="000000"/>
        </w:rPr>
        <w:t>处于常压状态的斩拌机。</w:t>
      </w:r>
    </w:p>
    <w:p w:rsidR="00DD6D72" w:rsidRPr="004D7CE1" w:rsidRDefault="00DD6D72" w:rsidP="004A32A7">
      <w:pPr>
        <w:pStyle w:val="a2"/>
        <w:spacing w:before="156" w:after="156"/>
      </w:pPr>
      <w:r w:rsidRPr="004D7CE1">
        <w:t>真空斩拌机</w:t>
      </w:r>
    </w:p>
    <w:p w:rsidR="00DD6D72" w:rsidRDefault="00DD6D72" w:rsidP="00DD6D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rPr>
          <w:rFonts w:ascii="宋体" w:hAnsi="宋体" w:cs="宋体"/>
          <w:color w:val="000000"/>
          <w:szCs w:val="21"/>
        </w:rPr>
      </w:pPr>
      <w:r>
        <w:rPr>
          <w:rFonts w:ascii="宋体" w:hAnsi="宋体" w:cs="宋体"/>
          <w:color w:val="000000"/>
          <w:szCs w:val="21"/>
        </w:rPr>
        <w:t xml:space="preserve">    斩锅工作时处于真空状态的斩拌机</w:t>
      </w:r>
      <w:r>
        <w:rPr>
          <w:rFonts w:ascii="宋体" w:hAnsi="宋体" w:cs="宋体" w:hint="eastAsia"/>
          <w:color w:val="000000"/>
          <w:szCs w:val="21"/>
        </w:rPr>
        <w:t>，</w:t>
      </w:r>
      <w:r w:rsidRPr="004D7CE1">
        <w:rPr>
          <w:rFonts w:ascii="宋体" w:hAnsi="宋体" w:cs="宋体"/>
          <w:color w:val="000000"/>
          <w:szCs w:val="21"/>
        </w:rPr>
        <w:t>真空度应符合JB/T</w:t>
      </w:r>
      <w:r>
        <w:rPr>
          <w:rFonts w:ascii="宋体" w:hAnsi="宋体" w:cs="宋体" w:hint="eastAsia"/>
          <w:color w:val="000000"/>
          <w:szCs w:val="21"/>
        </w:rPr>
        <w:t xml:space="preserve"> </w:t>
      </w:r>
      <w:r w:rsidRPr="004D7CE1">
        <w:rPr>
          <w:rFonts w:ascii="宋体" w:hAnsi="宋体" w:cs="宋体"/>
          <w:color w:val="000000"/>
          <w:szCs w:val="21"/>
        </w:rPr>
        <w:t>11069</w:t>
      </w:r>
      <w:r>
        <w:rPr>
          <w:rFonts w:ascii="宋体" w:hAnsi="宋体" w:cs="宋体" w:hint="eastAsia"/>
          <w:color w:val="000000"/>
          <w:szCs w:val="21"/>
        </w:rPr>
        <w:t>-2011的</w:t>
      </w:r>
      <w:r w:rsidR="004A32A7">
        <w:rPr>
          <w:rFonts w:ascii="宋体" w:hAnsi="宋体" w:cs="宋体" w:hint="eastAsia"/>
          <w:color w:val="000000"/>
          <w:szCs w:val="21"/>
        </w:rPr>
        <w:t>“</w:t>
      </w:r>
      <w:r>
        <w:rPr>
          <w:rFonts w:ascii="宋体" w:hAnsi="宋体" w:cs="宋体" w:hint="eastAsia"/>
          <w:color w:val="000000"/>
          <w:szCs w:val="21"/>
        </w:rPr>
        <w:t>5.1.8</w:t>
      </w:r>
      <w:r w:rsidR="004A32A7">
        <w:rPr>
          <w:rFonts w:ascii="宋体" w:hAnsi="宋体" w:cs="宋体" w:hint="eastAsia"/>
          <w:color w:val="000000"/>
          <w:szCs w:val="21"/>
        </w:rPr>
        <w:t>”</w:t>
      </w:r>
      <w:r>
        <w:rPr>
          <w:rFonts w:ascii="宋体" w:hAnsi="宋体" w:cs="宋体"/>
          <w:color w:val="000000"/>
          <w:szCs w:val="21"/>
        </w:rPr>
        <w:t>的规定</w:t>
      </w:r>
      <w:r w:rsidRPr="004D7CE1">
        <w:rPr>
          <w:rFonts w:ascii="宋体" w:hAnsi="宋体" w:cs="宋体"/>
          <w:color w:val="000000"/>
          <w:szCs w:val="21"/>
        </w:rPr>
        <w:t>。</w:t>
      </w:r>
    </w:p>
    <w:p w:rsidR="0042112F" w:rsidRPr="0042112F" w:rsidRDefault="0042112F" w:rsidP="002C2FD9">
      <w:pPr>
        <w:pStyle w:val="a1"/>
        <w:spacing w:before="156" w:after="156" w:line="240" w:lineRule="atLeast"/>
      </w:pPr>
      <w:r w:rsidRPr="0042112F">
        <w:t>按斩拌机斩锅的容积分类</w:t>
      </w:r>
    </w:p>
    <w:p w:rsidR="0042112F" w:rsidRPr="0042112F" w:rsidRDefault="0042112F" w:rsidP="0042112F">
      <w:pPr>
        <w:pStyle w:val="a2"/>
        <w:spacing w:before="156" w:after="156"/>
      </w:pPr>
      <w:r w:rsidRPr="0042112F">
        <w:t>小型斩拌机</w:t>
      </w:r>
    </w:p>
    <w:p w:rsidR="0042112F" w:rsidRPr="0042112F" w:rsidRDefault="0042112F" w:rsidP="004211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 w:rsidRPr="0042112F">
        <w:rPr>
          <w:rFonts w:ascii="宋体" w:hAnsi="宋体" w:cs="宋体"/>
          <w:color w:val="000000"/>
          <w:szCs w:val="21"/>
        </w:rPr>
        <w:lastRenderedPageBreak/>
        <w:t>斩拌锅容积</w:t>
      </w:r>
      <w:r w:rsidR="00757E4A">
        <w:rPr>
          <w:rFonts w:ascii="宋体" w:hAnsi="宋体" w:cs="宋体" w:hint="eastAsia"/>
          <w:color w:val="000000"/>
          <w:szCs w:val="21"/>
        </w:rPr>
        <w:t>大于5L</w:t>
      </w:r>
      <w:r w:rsidR="00757E4A">
        <w:rPr>
          <w:rFonts w:ascii="宋体" w:hAnsi="宋体" w:cs="宋体"/>
          <w:color w:val="000000"/>
          <w:szCs w:val="21"/>
        </w:rPr>
        <w:t>小于</w:t>
      </w:r>
      <w:r w:rsidR="00757E4A">
        <w:rPr>
          <w:rFonts w:ascii="宋体" w:hAnsi="宋体" w:cs="宋体" w:hint="eastAsia"/>
          <w:color w:val="000000"/>
          <w:szCs w:val="21"/>
        </w:rPr>
        <w:t>30L</w:t>
      </w:r>
      <w:r w:rsidRPr="0042112F">
        <w:rPr>
          <w:rFonts w:ascii="宋体" w:hAnsi="宋体" w:cs="宋体" w:hint="eastAsia"/>
          <w:color w:val="000000"/>
          <w:szCs w:val="21"/>
        </w:rPr>
        <w:t>，</w:t>
      </w:r>
      <w:r w:rsidRPr="0042112F">
        <w:rPr>
          <w:rFonts w:ascii="宋体" w:hAnsi="宋体" w:cs="宋体"/>
          <w:color w:val="000000"/>
          <w:szCs w:val="21"/>
        </w:rPr>
        <w:t>一般釆用人工装卸料，安装有3片</w:t>
      </w:r>
      <w:r w:rsidR="00757E4A">
        <w:rPr>
          <w:rFonts w:ascii="宋体" w:hAnsi="宋体" w:cs="宋体" w:hint="eastAsia"/>
          <w:color w:val="000000"/>
          <w:szCs w:val="21"/>
        </w:rPr>
        <w:t>-</w:t>
      </w:r>
      <w:r w:rsidRPr="0042112F">
        <w:rPr>
          <w:rFonts w:ascii="宋体" w:hAnsi="宋体" w:cs="宋体"/>
          <w:color w:val="000000"/>
          <w:szCs w:val="21"/>
        </w:rPr>
        <w:t>4片刀。</w:t>
      </w:r>
    </w:p>
    <w:p w:rsidR="0042112F" w:rsidRPr="0042112F" w:rsidRDefault="0042112F" w:rsidP="0042112F">
      <w:pPr>
        <w:pStyle w:val="a2"/>
        <w:spacing w:before="156" w:after="156"/>
      </w:pPr>
      <w:r w:rsidRPr="0042112F">
        <w:t>中型斩拌机</w:t>
      </w:r>
    </w:p>
    <w:p w:rsidR="0042112F" w:rsidRPr="0042112F" w:rsidRDefault="0042112F" w:rsidP="0042112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szCs w:val="21"/>
        </w:rPr>
      </w:pPr>
      <w:r w:rsidRPr="0042112F">
        <w:rPr>
          <w:rFonts w:ascii="宋体" w:hAnsi="宋体" w:cs="宋体"/>
          <w:color w:val="000000"/>
          <w:szCs w:val="21"/>
        </w:rPr>
        <w:t>斩拌锅容积</w:t>
      </w:r>
      <w:r w:rsidR="00757E4A">
        <w:rPr>
          <w:rFonts w:ascii="宋体" w:hAnsi="宋体" w:cs="宋体" w:hint="eastAsia"/>
          <w:color w:val="000000"/>
          <w:szCs w:val="21"/>
        </w:rPr>
        <w:t>大于30L</w:t>
      </w:r>
      <w:r w:rsidR="00757E4A">
        <w:rPr>
          <w:rFonts w:ascii="宋体" w:hAnsi="宋体" w:cs="宋体"/>
          <w:color w:val="000000"/>
          <w:szCs w:val="21"/>
        </w:rPr>
        <w:t>小于</w:t>
      </w:r>
      <w:r w:rsidR="00757E4A">
        <w:rPr>
          <w:rFonts w:ascii="宋体" w:hAnsi="宋体" w:cs="宋体" w:hint="eastAsia"/>
          <w:color w:val="000000"/>
          <w:szCs w:val="21"/>
        </w:rPr>
        <w:t>120L</w:t>
      </w:r>
      <w:r w:rsidRPr="0042112F">
        <w:rPr>
          <w:rFonts w:ascii="宋体" w:hAnsi="宋体" w:cs="宋体" w:hint="eastAsia"/>
          <w:color w:val="000000"/>
          <w:szCs w:val="21"/>
        </w:rPr>
        <w:t>，</w:t>
      </w:r>
      <w:r w:rsidRPr="0042112F">
        <w:rPr>
          <w:rFonts w:ascii="宋体" w:hAnsi="宋体" w:cs="宋体"/>
          <w:color w:val="000000"/>
          <w:szCs w:val="21"/>
        </w:rPr>
        <w:t>一般帯有卸料装置，安装有6片刀。</w:t>
      </w:r>
    </w:p>
    <w:p w:rsidR="0042112F" w:rsidRPr="0042112F" w:rsidRDefault="0042112F" w:rsidP="0042112F">
      <w:pPr>
        <w:pStyle w:val="a2"/>
        <w:spacing w:before="156" w:after="156"/>
      </w:pPr>
      <w:r w:rsidRPr="0042112F">
        <w:t>大型斩拌机</w:t>
      </w:r>
    </w:p>
    <w:p w:rsidR="0042112F" w:rsidRPr="004D7CE1" w:rsidRDefault="0042112F" w:rsidP="0042112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Chars="200" w:firstLine="420"/>
        <w:rPr>
          <w:rFonts w:ascii="宋体" w:hAnsi="宋体" w:cs="宋体"/>
          <w:color w:val="00000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t>斩拌锅容积大于</w:t>
      </w:r>
      <w:r w:rsidR="00757E4A">
        <w:rPr>
          <w:rFonts w:ascii="宋体" w:hAnsi="宋体" w:cs="宋体" w:hint="eastAsia"/>
          <w:color w:val="000000"/>
          <w:kern w:val="0"/>
          <w:szCs w:val="21"/>
        </w:rPr>
        <w:t>120L</w:t>
      </w:r>
      <w:r>
        <w:rPr>
          <w:rFonts w:ascii="宋体" w:hAnsi="宋体" w:cs="宋体" w:hint="eastAsia"/>
          <w:color w:val="000000"/>
          <w:kern w:val="0"/>
          <w:szCs w:val="21"/>
        </w:rPr>
        <w:t>，</w:t>
      </w:r>
      <w:r w:rsidRPr="004E1A85">
        <w:rPr>
          <w:rFonts w:ascii="宋体" w:hAnsi="宋体" w:cs="宋体"/>
          <w:color w:val="000000"/>
          <w:kern w:val="0"/>
          <w:szCs w:val="21"/>
        </w:rPr>
        <w:t>一般带有装卸料装置，安装有6片刀或更多，采用变频无级调速控制。</w:t>
      </w:r>
    </w:p>
    <w:p w:rsidR="00DD6D72" w:rsidRPr="000D4C79" w:rsidRDefault="00DD6D72" w:rsidP="002C2FD9">
      <w:pPr>
        <w:pStyle w:val="a0"/>
        <w:spacing w:before="312" w:after="312" w:line="240" w:lineRule="atLeast"/>
      </w:pPr>
      <w:r w:rsidRPr="000D4C79">
        <w:t>基本要求</w:t>
      </w:r>
    </w:p>
    <w:p w:rsidR="00DD6D72" w:rsidRDefault="00DD6D72" w:rsidP="002C2FD9">
      <w:pPr>
        <w:pStyle w:val="a1"/>
        <w:spacing w:before="156" w:after="156" w:line="240" w:lineRule="atLeast"/>
      </w:pPr>
      <w:r w:rsidRPr="000D4C79">
        <w:t>机器的材质</w:t>
      </w:r>
    </w:p>
    <w:p w:rsidR="00DD6D72" w:rsidRDefault="00DD6D72" w:rsidP="00DD6D72">
      <w:pPr>
        <w:pStyle w:val="a2"/>
        <w:spacing w:before="156" w:after="156" w:line="240" w:lineRule="atLeast"/>
        <w:rPr>
          <w:noProof/>
        </w:rPr>
      </w:pPr>
      <w:r w:rsidRPr="00191B69">
        <w:rPr>
          <w:noProof/>
        </w:rPr>
        <w:t>抗腐蚀</w:t>
      </w:r>
      <w:r>
        <w:rPr>
          <w:rFonts w:hint="eastAsia"/>
          <w:noProof/>
        </w:rPr>
        <w:t>性</w:t>
      </w:r>
    </w:p>
    <w:p w:rsidR="00DD6D72" w:rsidRPr="00191B69" w:rsidRDefault="00DD6D72" w:rsidP="002C2FD9">
      <w:pPr>
        <w:pStyle w:val="a0"/>
        <w:numPr>
          <w:ilvl w:val="0"/>
          <w:numId w:val="0"/>
        </w:numPr>
        <w:spacing w:before="312" w:after="312" w:line="240" w:lineRule="atLeast"/>
        <w:ind w:firstLineChars="200" w:firstLine="420"/>
        <w:rPr>
          <w:rFonts w:ascii="宋体" w:eastAsia="宋体"/>
          <w:noProof/>
        </w:rPr>
      </w:pPr>
      <w:r>
        <w:rPr>
          <w:rFonts w:ascii="宋体" w:eastAsia="宋体"/>
          <w:noProof/>
        </w:rPr>
        <w:t>在工作的环境下，</w:t>
      </w:r>
      <w:r>
        <w:rPr>
          <w:rFonts w:ascii="宋体" w:eastAsia="宋体" w:hint="eastAsia"/>
          <w:noProof/>
        </w:rPr>
        <w:t>斩拌机</w:t>
      </w:r>
      <w:r>
        <w:rPr>
          <w:rFonts w:ascii="宋体" w:eastAsia="宋体"/>
          <w:noProof/>
        </w:rPr>
        <w:t>与加工的原辅料接触</w:t>
      </w:r>
      <w:r>
        <w:rPr>
          <w:rFonts w:ascii="宋体" w:eastAsia="宋体" w:hint="eastAsia"/>
          <w:noProof/>
        </w:rPr>
        <w:t>、</w:t>
      </w:r>
      <w:r w:rsidRPr="00191B69">
        <w:rPr>
          <w:rFonts w:ascii="宋体" w:eastAsia="宋体"/>
          <w:noProof/>
        </w:rPr>
        <w:t>清洗、消毒等工况下，均</w:t>
      </w:r>
      <w:r>
        <w:rPr>
          <w:rFonts w:ascii="宋体" w:eastAsia="宋体" w:hint="eastAsia"/>
          <w:noProof/>
        </w:rPr>
        <w:t>能</w:t>
      </w:r>
      <w:r w:rsidRPr="00191B69">
        <w:rPr>
          <w:rFonts w:ascii="宋体" w:eastAsia="宋体"/>
          <w:noProof/>
        </w:rPr>
        <w:t>在寿命期内保持机器原有的材质特性</w:t>
      </w:r>
      <w:r>
        <w:rPr>
          <w:rFonts w:ascii="宋体" w:eastAsia="宋体" w:hint="eastAsia"/>
          <w:noProof/>
        </w:rPr>
        <w:t>，不受腐蚀</w:t>
      </w:r>
      <w:r w:rsidRPr="00191B69">
        <w:rPr>
          <w:rFonts w:ascii="宋体" w:eastAsia="宋体"/>
          <w:noProof/>
        </w:rPr>
        <w:t>。</w:t>
      </w:r>
    </w:p>
    <w:p w:rsidR="00632919" w:rsidRPr="00632919" w:rsidRDefault="00632919" w:rsidP="00632919">
      <w:pPr>
        <w:pStyle w:val="a2"/>
        <w:spacing w:before="156" w:after="156" w:line="240" w:lineRule="atLeast"/>
        <w:rPr>
          <w:noProof/>
        </w:rPr>
      </w:pPr>
      <w:r w:rsidRPr="00632919">
        <w:rPr>
          <w:noProof/>
        </w:rPr>
        <w:t>应符合加工食品的卫生要求</w:t>
      </w:r>
    </w:p>
    <w:p w:rsidR="00632919" w:rsidRPr="004E1A85" w:rsidRDefault="00632919" w:rsidP="006329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t>所有机器与食品接触的表面不应引起生物、化学和物理等原因对加工食品的危害。机器结构的安全卫生应符合GB 16798和GB 19891的规定。</w:t>
      </w:r>
    </w:p>
    <w:p w:rsidR="00632919" w:rsidRPr="00632919" w:rsidRDefault="00632919" w:rsidP="002C2FD9">
      <w:pPr>
        <w:pStyle w:val="a1"/>
        <w:spacing w:before="156" w:after="156" w:line="240" w:lineRule="atLeast"/>
      </w:pPr>
      <w:r w:rsidRPr="00632919">
        <w:t>斩拌机的刚度和强度及电器控制系统</w:t>
      </w:r>
    </w:p>
    <w:p w:rsidR="00632919" w:rsidRPr="00E73C0E" w:rsidRDefault="00632919" w:rsidP="00E73C0E">
      <w:pPr>
        <w:pStyle w:val="a2"/>
        <w:spacing w:before="156" w:after="156" w:line="240" w:lineRule="atLeast"/>
        <w:rPr>
          <w:noProof/>
        </w:rPr>
      </w:pPr>
      <w:r w:rsidRPr="00E73C0E">
        <w:rPr>
          <w:noProof/>
        </w:rPr>
        <w:t>高速转时平稳、可靠，斩刀与斩锅的间隙保持衡定。</w:t>
      </w:r>
    </w:p>
    <w:p w:rsidR="00632919" w:rsidRPr="00E73C0E" w:rsidRDefault="00632919" w:rsidP="00E73C0E">
      <w:pPr>
        <w:pStyle w:val="a2"/>
        <w:spacing w:before="156" w:after="156" w:line="240" w:lineRule="atLeast"/>
        <w:rPr>
          <w:noProof/>
        </w:rPr>
      </w:pPr>
      <w:r w:rsidRPr="00E73C0E">
        <w:rPr>
          <w:noProof/>
        </w:rPr>
        <w:t>运转时电路控制系统安全、可靠，运转平稳、指令准确，方便维护。</w:t>
      </w:r>
    </w:p>
    <w:p w:rsidR="00632919" w:rsidRPr="00E73C0E" w:rsidRDefault="00632919" w:rsidP="002C2FD9">
      <w:pPr>
        <w:pStyle w:val="a1"/>
        <w:spacing w:before="156" w:after="156" w:line="240" w:lineRule="atLeast"/>
      </w:pPr>
      <w:r w:rsidRPr="00E73C0E">
        <w:t>斩拌机工作时的噪声</w:t>
      </w:r>
    </w:p>
    <w:p w:rsidR="00632919" w:rsidRPr="004E1A85" w:rsidRDefault="00632919" w:rsidP="00E73C0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t>应符合JB/T11069的規定要求。</w:t>
      </w:r>
    </w:p>
    <w:p w:rsidR="00632919" w:rsidRPr="00E73C0E" w:rsidRDefault="00632919" w:rsidP="002C2FD9">
      <w:pPr>
        <w:pStyle w:val="a1"/>
        <w:spacing w:before="156" w:after="156" w:line="240" w:lineRule="atLeast"/>
      </w:pPr>
      <w:r w:rsidRPr="00E73C0E">
        <w:t>斩拌机的斩拌刀要求不生锈、刀片锋利，有良好的刚性和韧性，並確保斩锅内的一组斩拌刀的质量和外形保持一致。</w:t>
      </w:r>
    </w:p>
    <w:p w:rsidR="00632919" w:rsidRPr="00E73C0E" w:rsidRDefault="00632919" w:rsidP="002C2FD9">
      <w:pPr>
        <w:pStyle w:val="a1"/>
        <w:spacing w:before="156" w:after="156" w:line="240" w:lineRule="atLeast"/>
      </w:pPr>
      <w:r w:rsidRPr="00E73C0E">
        <w:t>斩拌机的斩拌锅宜有保温或降温功</w:t>
      </w:r>
      <w:r w:rsidR="00E73C0E">
        <w:rPr>
          <w:rFonts w:hint="eastAsia"/>
        </w:rPr>
        <w:t>能</w:t>
      </w:r>
      <w:r w:rsidRPr="00E73C0E">
        <w:t>。</w:t>
      </w:r>
    </w:p>
    <w:p w:rsidR="00632919" w:rsidRPr="00251026" w:rsidRDefault="00632919" w:rsidP="002C2FD9">
      <w:pPr>
        <w:pStyle w:val="a0"/>
        <w:spacing w:before="312" w:after="312" w:line="240" w:lineRule="atLeast"/>
      </w:pPr>
      <w:r w:rsidRPr="00251026">
        <w:t>安全要求</w:t>
      </w:r>
    </w:p>
    <w:p w:rsidR="00632919" w:rsidRPr="00251026" w:rsidRDefault="00632919" w:rsidP="002C2FD9">
      <w:pPr>
        <w:pStyle w:val="a1"/>
        <w:spacing w:before="156" w:after="156" w:line="240" w:lineRule="atLeast"/>
      </w:pPr>
      <w:r w:rsidRPr="00251026">
        <w:t>安全防护</w:t>
      </w:r>
    </w:p>
    <w:p w:rsidR="00632919" w:rsidRPr="009849B0" w:rsidRDefault="00632919" w:rsidP="009849B0">
      <w:pPr>
        <w:pStyle w:val="a2"/>
        <w:spacing w:before="156" w:after="156" w:line="240" w:lineRule="atLeast"/>
        <w:rPr>
          <w:noProof/>
        </w:rPr>
      </w:pPr>
      <w:r w:rsidRPr="009849B0">
        <w:rPr>
          <w:noProof/>
        </w:rPr>
        <w:t>斩拌机的操作高度应釆用人性化设计</w:t>
      </w:r>
    </w:p>
    <w:p w:rsidR="00632919" w:rsidRPr="004E1A85" w:rsidRDefault="00632919" w:rsidP="009849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t>根据操作人员平均身高、视觉适应性等因素设计机器的操作髙度和安全防护装置。</w:t>
      </w:r>
    </w:p>
    <w:p w:rsidR="00632919" w:rsidRPr="009849B0" w:rsidRDefault="00632919" w:rsidP="009849B0">
      <w:pPr>
        <w:pStyle w:val="a2"/>
        <w:spacing w:before="156" w:after="156" w:line="240" w:lineRule="atLeast"/>
        <w:rPr>
          <w:noProof/>
        </w:rPr>
      </w:pPr>
      <w:r w:rsidRPr="009849B0">
        <w:rPr>
          <w:noProof/>
        </w:rPr>
        <w:t>安全防护的配置</w:t>
      </w:r>
    </w:p>
    <w:p w:rsidR="00632919" w:rsidRPr="004E1A85" w:rsidRDefault="009849B0" w:rsidP="00632919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jc w:val="left"/>
        <w:rPr>
          <w:rFonts w:ascii="宋体" w:hAnsi="宋体" w:cs="宋体"/>
          <w:color w:val="000000"/>
          <w:kern w:val="0"/>
          <w:szCs w:val="21"/>
        </w:rPr>
      </w:pPr>
      <w:r>
        <w:rPr>
          <w:rFonts w:ascii="宋体" w:hAnsi="宋体" w:cs="宋体"/>
          <w:color w:val="000000"/>
          <w:kern w:val="0"/>
          <w:szCs w:val="21"/>
        </w:rPr>
        <w:t>  </w:t>
      </w:r>
      <w:r w:rsidR="00632919" w:rsidRPr="004E1A85">
        <w:rPr>
          <w:rFonts w:ascii="宋体" w:hAnsi="宋体" w:cs="宋体"/>
          <w:color w:val="000000"/>
          <w:kern w:val="0"/>
          <w:szCs w:val="21"/>
        </w:rPr>
        <w:t>应包括但不限于：</w:t>
      </w:r>
    </w:p>
    <w:p w:rsidR="00632919" w:rsidRPr="004E1A85" w:rsidRDefault="00632919" w:rsidP="009849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lastRenderedPageBreak/>
        <w:t>a）人手容易伸入的部位应设置一定的限制；</w:t>
      </w:r>
    </w:p>
    <w:p w:rsidR="00632919" w:rsidRPr="004E1A85" w:rsidRDefault="00632919" w:rsidP="009849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t>b）安装刀具的位置应有防护罩；</w:t>
      </w:r>
    </w:p>
    <w:p w:rsidR="00632919" w:rsidRPr="004E1A85" w:rsidRDefault="00632919" w:rsidP="009849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t>c）供检修机器的盖不䏻任意开启，一旦被打开，机器不䏻启动；</w:t>
      </w:r>
    </w:p>
    <w:p w:rsidR="00632919" w:rsidRPr="004E1A85" w:rsidRDefault="00632919" w:rsidP="009849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t>d）电气控制箱门被打开，机器不䏻启动；</w:t>
      </w:r>
    </w:p>
    <w:p w:rsidR="00632919" w:rsidRPr="004E1A85" w:rsidRDefault="00632919" w:rsidP="009849B0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t>e）电器线路应有＂相位＂检查。</w:t>
      </w:r>
    </w:p>
    <w:p w:rsidR="00632919" w:rsidRPr="009849B0" w:rsidRDefault="00632919" w:rsidP="002C2FD9">
      <w:pPr>
        <w:pStyle w:val="a1"/>
        <w:spacing w:before="156" w:after="156" w:line="240" w:lineRule="atLeast"/>
      </w:pPr>
      <w:r w:rsidRPr="009849B0">
        <w:t>安全操作</w:t>
      </w:r>
    </w:p>
    <w:p w:rsidR="00632919" w:rsidRPr="009849B0" w:rsidRDefault="00632919" w:rsidP="009849B0">
      <w:pPr>
        <w:pStyle w:val="a2"/>
        <w:spacing w:before="156" w:after="156" w:line="240" w:lineRule="atLeast"/>
        <w:rPr>
          <w:noProof/>
        </w:rPr>
      </w:pPr>
      <w:r w:rsidRPr="009849B0">
        <w:rPr>
          <w:noProof/>
        </w:rPr>
        <w:t>斩拌刀经维护研磨后其刀刃的外形（斩拌锅内的一组斩拌刀）应保持一致、每片刀的质量保持一致。</w:t>
      </w:r>
    </w:p>
    <w:p w:rsidR="00632919" w:rsidRPr="009849B0" w:rsidRDefault="00632919" w:rsidP="009849B0">
      <w:pPr>
        <w:pStyle w:val="a2"/>
        <w:spacing w:before="156" w:after="156" w:line="240" w:lineRule="atLeast"/>
        <w:rPr>
          <w:noProof/>
        </w:rPr>
      </w:pPr>
      <w:r w:rsidRPr="009849B0">
        <w:rPr>
          <w:noProof/>
        </w:rPr>
        <w:t>斩拌机的进料口应有防护罩及限速装置。</w:t>
      </w:r>
      <w:r w:rsidRPr="009849B0">
        <w:rPr>
          <w:noProof/>
        </w:rPr>
        <w:t> </w:t>
      </w:r>
    </w:p>
    <w:p w:rsidR="00632919" w:rsidRPr="009849B0" w:rsidRDefault="00632919" w:rsidP="009849B0">
      <w:pPr>
        <w:pStyle w:val="a2"/>
        <w:spacing w:before="156" w:after="156" w:line="240" w:lineRule="atLeast"/>
        <w:rPr>
          <w:noProof/>
        </w:rPr>
      </w:pPr>
      <w:r w:rsidRPr="009849B0">
        <w:rPr>
          <w:noProof/>
        </w:rPr>
        <w:t>不应用斩拌机斩切帯骨肉和大块冻肉，投料量约为斩锅容积的60%。</w:t>
      </w:r>
    </w:p>
    <w:p w:rsidR="00632919" w:rsidRPr="009849B0" w:rsidRDefault="00632919" w:rsidP="009849B0">
      <w:pPr>
        <w:pStyle w:val="a2"/>
        <w:spacing w:before="156" w:after="156" w:line="240" w:lineRule="atLeast"/>
        <w:rPr>
          <w:noProof/>
        </w:rPr>
      </w:pPr>
      <w:r w:rsidRPr="009849B0">
        <w:rPr>
          <w:noProof/>
        </w:rPr>
        <w:t>真空斩拌机应执行抽真空和释放真空的操作步骤。</w:t>
      </w:r>
    </w:p>
    <w:p w:rsidR="00632919" w:rsidRPr="009849B0" w:rsidRDefault="00632919" w:rsidP="002C2FD9">
      <w:pPr>
        <w:pStyle w:val="a0"/>
        <w:spacing w:before="312" w:after="312" w:line="240" w:lineRule="atLeast"/>
      </w:pPr>
      <w:r w:rsidRPr="009849B0">
        <w:t>卫生要求</w:t>
      </w:r>
    </w:p>
    <w:p w:rsidR="00632919" w:rsidRPr="009849B0" w:rsidRDefault="00632919" w:rsidP="002C2FD9">
      <w:pPr>
        <w:pStyle w:val="a1"/>
        <w:spacing w:before="156" w:after="156" w:line="240" w:lineRule="atLeast"/>
      </w:pPr>
      <w:r w:rsidRPr="009849B0">
        <w:t>机器的材质和结构</w:t>
      </w:r>
    </w:p>
    <w:p w:rsidR="00632919" w:rsidRPr="005227E0" w:rsidRDefault="00632919" w:rsidP="005227E0">
      <w:pPr>
        <w:pStyle w:val="a2"/>
        <w:spacing w:before="156" w:after="156" w:line="240" w:lineRule="atLeast"/>
        <w:rPr>
          <w:noProof/>
        </w:rPr>
      </w:pPr>
      <w:r w:rsidRPr="005227E0">
        <w:rPr>
          <w:noProof/>
        </w:rPr>
        <w:t> </w:t>
      </w:r>
      <w:r w:rsidRPr="005227E0">
        <w:rPr>
          <w:noProof/>
        </w:rPr>
        <w:t>应采用不可能产生有害于人体健康的材料。</w:t>
      </w:r>
    </w:p>
    <w:p w:rsidR="00632919" w:rsidRPr="005227E0" w:rsidRDefault="00632919" w:rsidP="005227E0">
      <w:pPr>
        <w:pStyle w:val="a2"/>
        <w:spacing w:before="156" w:after="156" w:line="240" w:lineRule="atLeast"/>
        <w:rPr>
          <w:noProof/>
        </w:rPr>
      </w:pPr>
      <w:r w:rsidRPr="005227E0">
        <w:rPr>
          <w:noProof/>
        </w:rPr>
        <w:t>应采用与被加工食品接触后不产生有害人体健康的材料。</w:t>
      </w:r>
    </w:p>
    <w:p w:rsidR="00632919" w:rsidRPr="005227E0" w:rsidRDefault="00632919" w:rsidP="005227E0">
      <w:pPr>
        <w:pStyle w:val="a2"/>
        <w:spacing w:before="156" w:after="156" w:line="240" w:lineRule="atLeast"/>
        <w:rPr>
          <w:noProof/>
        </w:rPr>
      </w:pPr>
      <w:r w:rsidRPr="005227E0">
        <w:rPr>
          <w:noProof/>
        </w:rPr>
        <w:t>材料应具有较好的焊接性、导热性、耐腐蚀性、保温性和抗渗透性。</w:t>
      </w:r>
    </w:p>
    <w:p w:rsidR="00632919" w:rsidRPr="005227E0" w:rsidRDefault="00632919" w:rsidP="005227E0">
      <w:pPr>
        <w:pStyle w:val="a2"/>
        <w:spacing w:before="156" w:after="156" w:line="240" w:lineRule="atLeast"/>
        <w:rPr>
          <w:noProof/>
        </w:rPr>
      </w:pPr>
      <w:r w:rsidRPr="005227E0">
        <w:rPr>
          <w:noProof/>
        </w:rPr>
        <w:t> </w:t>
      </w:r>
      <w:r w:rsidRPr="005227E0">
        <w:rPr>
          <w:noProof/>
        </w:rPr>
        <w:t>不对食品产生污染，或帯来气味和色泽等影响。</w:t>
      </w:r>
    </w:p>
    <w:p w:rsidR="00632919" w:rsidRPr="005227E0" w:rsidRDefault="00632919" w:rsidP="005227E0">
      <w:pPr>
        <w:pStyle w:val="a2"/>
        <w:spacing w:before="156" w:after="156" w:line="240" w:lineRule="atLeast"/>
        <w:rPr>
          <w:noProof/>
        </w:rPr>
      </w:pPr>
      <w:r w:rsidRPr="005227E0">
        <w:rPr>
          <w:noProof/>
        </w:rPr>
        <w:t> </w:t>
      </w:r>
      <w:r w:rsidRPr="005227E0">
        <w:rPr>
          <w:noProof/>
        </w:rPr>
        <w:t>斩拌机的表面、连接、紧固件、排放、内角和外角、死区、轴承和轴入口处、仪表和取样装置、面板和盖、控制装置等的卫生要求应符合GB</w:t>
      </w:r>
      <w:r w:rsidRPr="005227E0">
        <w:rPr>
          <w:noProof/>
        </w:rPr>
        <w:t> </w:t>
      </w:r>
      <w:r w:rsidRPr="005227E0">
        <w:rPr>
          <w:noProof/>
        </w:rPr>
        <w:t>22747一2008的相关規定。</w:t>
      </w:r>
    </w:p>
    <w:p w:rsidR="00632919" w:rsidRPr="005227E0" w:rsidRDefault="00632919" w:rsidP="002C2FD9">
      <w:pPr>
        <w:pStyle w:val="a1"/>
        <w:spacing w:before="156" w:after="156" w:line="240" w:lineRule="atLeast"/>
      </w:pPr>
      <w:r w:rsidRPr="005227E0">
        <w:t>清洗要求</w:t>
      </w:r>
    </w:p>
    <w:p w:rsidR="00632919" w:rsidRPr="005227E0" w:rsidRDefault="00632919" w:rsidP="005227E0">
      <w:pPr>
        <w:pStyle w:val="a2"/>
        <w:spacing w:before="156" w:after="156" w:line="240" w:lineRule="atLeast"/>
        <w:rPr>
          <w:noProof/>
        </w:rPr>
      </w:pPr>
      <w:r w:rsidRPr="005227E0">
        <w:rPr>
          <w:noProof/>
        </w:rPr>
        <w:t>机器的结构应易拆缷，易清洗和消毒。</w:t>
      </w:r>
    </w:p>
    <w:p w:rsidR="00632919" w:rsidRPr="005227E0" w:rsidRDefault="00632919" w:rsidP="005227E0">
      <w:pPr>
        <w:pStyle w:val="a2"/>
        <w:spacing w:before="156" w:after="156" w:line="240" w:lineRule="atLeast"/>
        <w:rPr>
          <w:noProof/>
        </w:rPr>
      </w:pPr>
      <w:r w:rsidRPr="005227E0">
        <w:rPr>
          <w:noProof/>
        </w:rPr>
        <w:t>应明确清洗用的清洁剂和消毒剂，並有专人保管。</w:t>
      </w:r>
    </w:p>
    <w:p w:rsidR="00632919" w:rsidRPr="005227E0" w:rsidRDefault="00632919" w:rsidP="005227E0">
      <w:pPr>
        <w:pStyle w:val="a2"/>
        <w:spacing w:before="156" w:after="156" w:line="240" w:lineRule="atLeast"/>
        <w:rPr>
          <w:noProof/>
        </w:rPr>
      </w:pPr>
      <w:r w:rsidRPr="005227E0">
        <w:rPr>
          <w:noProof/>
        </w:rPr>
        <w:t>不应直接用水冲洗电器元件。</w:t>
      </w:r>
    </w:p>
    <w:p w:rsidR="00632919" w:rsidRPr="00BF00FA" w:rsidRDefault="00632919" w:rsidP="002C2FD9">
      <w:pPr>
        <w:pStyle w:val="a0"/>
        <w:spacing w:before="312" w:after="312" w:line="240" w:lineRule="atLeast"/>
      </w:pPr>
      <w:r w:rsidRPr="00BF00FA">
        <w:t>选用要素</w:t>
      </w:r>
    </w:p>
    <w:p w:rsidR="00632919" w:rsidRPr="00BF00FA" w:rsidRDefault="00632919" w:rsidP="002C2FD9">
      <w:pPr>
        <w:pStyle w:val="a1"/>
        <w:spacing w:before="156" w:after="156" w:line="240" w:lineRule="atLeast"/>
      </w:pPr>
      <w:r w:rsidRPr="00BF00FA">
        <w:t>斩拌机的生产</w:t>
      </w:r>
      <w:r w:rsidR="00BF00FA">
        <w:rPr>
          <w:rFonts w:hint="eastAsia"/>
        </w:rPr>
        <w:t>能</w:t>
      </w:r>
      <w:r w:rsidRPr="00BF00FA">
        <w:t>力</w:t>
      </w:r>
    </w:p>
    <w:p w:rsidR="00632919" w:rsidRPr="004E1A85" w:rsidRDefault="00632919" w:rsidP="00BF00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t>斩拌机单位时间（小时）的生产䏻力，应与企业单位时间（班）内应加工的任务（平均数）相匹配。</w:t>
      </w:r>
    </w:p>
    <w:p w:rsidR="00632919" w:rsidRPr="00BF00FA" w:rsidRDefault="00632919" w:rsidP="002C2FD9">
      <w:pPr>
        <w:pStyle w:val="a1"/>
        <w:spacing w:before="156" w:after="156" w:line="240" w:lineRule="atLeast"/>
      </w:pPr>
      <w:r w:rsidRPr="00BF00FA">
        <w:t>斩判机的型式</w:t>
      </w:r>
    </w:p>
    <w:p w:rsidR="00632919" w:rsidRPr="004E1A85" w:rsidRDefault="00632919" w:rsidP="00BF00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t>选用的斩拌机型式应与相关产品的品种、班产量及其对应的加工艺要求相协调。</w:t>
      </w:r>
    </w:p>
    <w:p w:rsidR="00632919" w:rsidRPr="00BF00FA" w:rsidRDefault="00632919" w:rsidP="002C2FD9">
      <w:pPr>
        <w:pStyle w:val="a1"/>
        <w:spacing w:before="156" w:after="156" w:line="240" w:lineRule="atLeast"/>
      </w:pPr>
      <w:r w:rsidRPr="00BF00FA">
        <w:t>斩拌机的功</w:t>
      </w:r>
      <w:r w:rsidR="00BF00FA" w:rsidRPr="00BF00FA">
        <w:rPr>
          <w:rFonts w:hint="eastAsia"/>
        </w:rPr>
        <w:t>能</w:t>
      </w:r>
    </w:p>
    <w:p w:rsidR="00632919" w:rsidRPr="004E1A85" w:rsidRDefault="00632919" w:rsidP="00BF00F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45" w:lineRule="atLeast"/>
        <w:ind w:firstLineChars="200" w:firstLine="420"/>
        <w:jc w:val="left"/>
        <w:rPr>
          <w:rFonts w:ascii="宋体" w:hAnsi="宋体" w:cs="宋体"/>
          <w:color w:val="000000"/>
          <w:kern w:val="0"/>
          <w:szCs w:val="21"/>
        </w:rPr>
      </w:pPr>
      <w:r w:rsidRPr="004E1A85">
        <w:rPr>
          <w:rFonts w:ascii="宋体" w:hAnsi="宋体" w:cs="宋体"/>
          <w:color w:val="000000"/>
          <w:kern w:val="0"/>
          <w:szCs w:val="21"/>
        </w:rPr>
        <w:lastRenderedPageBreak/>
        <w:t>应满足切割、拌料、乳化和可温控等要求。</w:t>
      </w:r>
    </w:p>
    <w:p w:rsidR="00632919" w:rsidRPr="00BF00FA" w:rsidRDefault="00632919" w:rsidP="002C2FD9">
      <w:pPr>
        <w:pStyle w:val="a1"/>
        <w:spacing w:before="156" w:after="156" w:line="240" w:lineRule="atLeast"/>
      </w:pPr>
      <w:r w:rsidRPr="00BF00FA">
        <w:t>投料和出料方便，不易受污染。</w:t>
      </w:r>
    </w:p>
    <w:p w:rsidR="00632919" w:rsidRPr="00BF00FA" w:rsidRDefault="00632919" w:rsidP="002C2FD9">
      <w:pPr>
        <w:pStyle w:val="a1"/>
        <w:spacing w:before="156" w:after="156" w:line="240" w:lineRule="atLeast"/>
      </w:pPr>
      <w:r w:rsidRPr="00BF00FA">
        <w:t>斩拌机应来自合法企业生产的产品，並附有相关的产品合格检验报告和出厂许可证。</w:t>
      </w:r>
    </w:p>
    <w:p w:rsidR="00632919" w:rsidRPr="00BF00FA" w:rsidRDefault="00632919" w:rsidP="002C2FD9">
      <w:pPr>
        <w:pStyle w:val="a0"/>
        <w:spacing w:before="312" w:after="312" w:line="240" w:lineRule="atLeast"/>
      </w:pPr>
      <w:r w:rsidRPr="00BF00FA">
        <w:t>服务</w:t>
      </w:r>
    </w:p>
    <w:p w:rsidR="00632919" w:rsidRPr="00BF00FA" w:rsidRDefault="00632919" w:rsidP="002C2FD9">
      <w:pPr>
        <w:pStyle w:val="a1"/>
        <w:spacing w:before="156" w:after="156" w:line="240" w:lineRule="atLeast"/>
      </w:pPr>
      <w:r w:rsidRPr="00BF00FA">
        <w:t>斩拌机生产企业应提供有效的售中和售后服务的保障体系。</w:t>
      </w:r>
    </w:p>
    <w:p w:rsidR="00191B69" w:rsidRPr="00BF00FA" w:rsidRDefault="00632919" w:rsidP="002C2FD9">
      <w:pPr>
        <w:pStyle w:val="a1"/>
        <w:spacing w:before="156" w:after="156" w:line="240" w:lineRule="atLeast"/>
      </w:pPr>
      <w:r w:rsidRPr="00BF00FA">
        <w:t>斩拌机生产企业应向用户提供配套的斩拌机维护、保养及安全操作的资料，並负责相关操作管理人员（含生产操作人员）的技术培训。</w:t>
      </w:r>
    </w:p>
    <w:p w:rsidR="00F34B99" w:rsidRPr="00A85D87" w:rsidRDefault="00A85D87" w:rsidP="00A85D87">
      <w:pPr>
        <w:pStyle w:val="affffff4"/>
        <w:framePr w:wrap="around"/>
      </w:pPr>
      <w:r>
        <w:t>_________________________________</w:t>
      </w:r>
    </w:p>
    <w:sectPr w:rsidR="00F34B99" w:rsidRPr="00A85D87" w:rsidSect="00F34B99">
      <w:headerReference w:type="default" r:id="rId13"/>
      <w:footerReference w:type="default" r:id="rId14"/>
      <w:pgSz w:w="11906" w:h="16838" w:code="9"/>
      <w:pgMar w:top="567" w:right="1134" w:bottom="1134" w:left="1418" w:header="1418" w:footer="1134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6229" w:rsidRDefault="00E86229">
      <w:r>
        <w:separator/>
      </w:r>
    </w:p>
  </w:endnote>
  <w:endnote w:type="continuationSeparator" w:id="1">
    <w:p w:rsidR="00E86229" w:rsidRDefault="00E862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AA" w:rsidRDefault="00E421AA">
    <w:pPr>
      <w:pStyle w:val="aff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AA" w:rsidRDefault="00E421AA">
    <w:pPr>
      <w:pStyle w:val="aff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AA" w:rsidRDefault="00E421AA">
    <w:pPr>
      <w:pStyle w:val="aff4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AA" w:rsidRDefault="009543A5" w:rsidP="00A85D87">
    <w:pPr>
      <w:pStyle w:val="aff"/>
    </w:pPr>
    <w:r>
      <w:fldChar w:fldCharType="begin"/>
    </w:r>
    <w:r w:rsidR="00E421AA">
      <w:instrText xml:space="preserve"> PAGE  \* MERGEFORMAT </w:instrText>
    </w:r>
    <w:r>
      <w:fldChar w:fldCharType="separate"/>
    </w:r>
    <w:r w:rsidR="00FB2541">
      <w:rPr>
        <w:noProof/>
      </w:rPr>
      <w:t>5</w:t>
    </w:r>
    <w: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6229" w:rsidRDefault="00E86229">
      <w:r>
        <w:separator/>
      </w:r>
    </w:p>
  </w:footnote>
  <w:footnote w:type="continuationSeparator" w:id="1">
    <w:p w:rsidR="00E86229" w:rsidRDefault="00E862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AA" w:rsidRDefault="00E421AA">
    <w:pPr>
      <w:pStyle w:val="aff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AA" w:rsidRDefault="00E421AA">
    <w:pPr>
      <w:pStyle w:val="aff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AA" w:rsidRDefault="00E421AA">
    <w:pPr>
      <w:pStyle w:val="aff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21AA" w:rsidRDefault="00E421AA" w:rsidP="00F34B99">
    <w:pPr>
      <w:pStyle w:val="aff0"/>
    </w:pPr>
    <w:r>
      <w:t>XX/T XXXXX</w:t>
    </w:r>
    <w:r>
      <w:t>—</w:t>
    </w:r>
    <w:r>
      <w:t>XXXX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102AD"/>
    <w:multiLevelType w:val="multilevel"/>
    <w:tmpl w:val="EBD280FE"/>
    <w:lvl w:ilvl="0">
      <w:start w:val="1"/>
      <w:numFmt w:val="decimal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</w:rPr>
    </w:lvl>
  </w:abstractNum>
  <w:abstractNum w:abstractNumId="1">
    <w:nsid w:val="093C6778"/>
    <w:multiLevelType w:val="multilevel"/>
    <w:tmpl w:val="4BD45F30"/>
    <w:lvl w:ilvl="0">
      <w:start w:val="1"/>
      <w:numFmt w:val="decimal"/>
      <w:lvlRestart w:val="0"/>
      <w:suff w:val="nothing"/>
      <w:lvlText w:val="示例%1："/>
      <w:lvlJc w:val="left"/>
      <w:pPr>
        <w:ind w:left="0" w:firstLine="397"/>
      </w:pPr>
      <w:rPr>
        <w:rFonts w:ascii="黑体" w:eastAsia="黑体" w:hint="eastAsia"/>
        <w:sz w:val="18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0AE367E9"/>
    <w:multiLevelType w:val="multilevel"/>
    <w:tmpl w:val="68FAB4E2"/>
    <w:lvl w:ilvl="0">
      <w:start w:val="1"/>
      <w:numFmt w:val="none"/>
      <w:suff w:val="nothing"/>
      <w:lvlText w:val="%1示例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363"/>
        </w:tabs>
        <w:ind w:left="0" w:firstLine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63"/>
        </w:tabs>
        <w:ind w:left="0" w:firstLine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"/>
        </w:tabs>
        <w:ind w:left="0" w:firstLine="363"/>
      </w:pPr>
      <w:rPr>
        <w:rFonts w:hint="eastAsia"/>
      </w:rPr>
    </w:lvl>
  </w:abstractNum>
  <w:abstractNum w:abstractNumId="3">
    <w:nsid w:val="0DDE2B46"/>
    <w:multiLevelType w:val="multilevel"/>
    <w:tmpl w:val="6978C306"/>
    <w:lvl w:ilvl="0">
      <w:start w:val="1"/>
      <w:numFmt w:val="lowerLetter"/>
      <w:suff w:val="nothing"/>
      <w:lvlText w:val="%1   "/>
      <w:lvlJc w:val="left"/>
      <w:pPr>
        <w:ind w:left="544" w:hanging="181"/>
      </w:pPr>
      <w:rPr>
        <w:rFonts w:ascii="宋体" w:eastAsia="宋体" w:hint="eastAsia"/>
        <w:b w:val="0"/>
        <w:i w:val="0"/>
        <w:sz w:val="18"/>
        <w:vertAlign w:val="superscript"/>
      </w:rPr>
    </w:lvl>
    <w:lvl w:ilvl="1">
      <w:start w:val="1"/>
      <w:numFmt w:val="lowerLetter"/>
      <w:lvlText w:val="%2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57"/>
        </w:tabs>
        <w:ind w:left="363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57"/>
        </w:tabs>
        <w:ind w:left="363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57"/>
        </w:tabs>
        <w:ind w:left="363" w:hanging="363"/>
      </w:pPr>
      <w:rPr>
        <w:rFonts w:hint="eastAsia"/>
      </w:rPr>
    </w:lvl>
  </w:abstractNum>
  <w:abstractNum w:abstractNumId="4">
    <w:nsid w:val="1DBF583A"/>
    <w:multiLevelType w:val="multilevel"/>
    <w:tmpl w:val="F8D0F384"/>
    <w:lvl w:ilvl="0">
      <w:start w:val="1"/>
      <w:numFmt w:val="decimal"/>
      <w:lvlRestart w:val="0"/>
      <w:pStyle w:val="a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5">
    <w:nsid w:val="1FC91163"/>
    <w:multiLevelType w:val="multilevel"/>
    <w:tmpl w:val="855EE140"/>
    <w:lvl w:ilvl="0">
      <w:start w:val="1"/>
      <w:numFmt w:val="decimal"/>
      <w:pStyle w:val="a0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1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2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3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4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5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6">
    <w:nsid w:val="2A8F7113"/>
    <w:multiLevelType w:val="multilevel"/>
    <w:tmpl w:val="76786F08"/>
    <w:lvl w:ilvl="0">
      <w:start w:val="1"/>
      <w:numFmt w:val="upperLetter"/>
      <w:pStyle w:val="a6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7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7">
    <w:nsid w:val="2C5917C3"/>
    <w:multiLevelType w:val="multilevel"/>
    <w:tmpl w:val="C9A69A3E"/>
    <w:lvl w:ilvl="0">
      <w:start w:val="1"/>
      <w:numFmt w:val="none"/>
      <w:pStyle w:val="a8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9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a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8">
    <w:nsid w:val="3D733618"/>
    <w:multiLevelType w:val="multilevel"/>
    <w:tmpl w:val="193A04F0"/>
    <w:lvl w:ilvl="0">
      <w:start w:val="1"/>
      <w:numFmt w:val="decimal"/>
      <w:pStyle w:val="ab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9">
    <w:nsid w:val="44C50F90"/>
    <w:multiLevelType w:val="multilevel"/>
    <w:tmpl w:val="ED0C9B78"/>
    <w:lvl w:ilvl="0">
      <w:start w:val="1"/>
      <w:numFmt w:val="lowerLetter"/>
      <w:pStyle w:val="ac"/>
      <w:lvlText w:val="%1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  <w:szCs w:val="21"/>
      </w:rPr>
    </w:lvl>
    <w:lvl w:ilvl="1">
      <w:start w:val="1"/>
      <w:numFmt w:val="decimal"/>
      <w:pStyle w:val="ad"/>
      <w:lvlText w:val="%2)"/>
      <w:lvlJc w:val="left"/>
      <w:pPr>
        <w:tabs>
          <w:tab w:val="num" w:pos="1260"/>
        </w:tabs>
        <w:ind w:left="1259" w:hanging="419"/>
      </w:pPr>
      <w:rPr>
        <w:rFonts w:hint="eastAsia"/>
      </w:rPr>
    </w:lvl>
    <w:lvl w:ilvl="2">
      <w:start w:val="1"/>
      <w:numFmt w:val="decimal"/>
      <w:pStyle w:val="ae"/>
      <w:lvlText w:val="(%3)"/>
      <w:lvlJc w:val="left"/>
      <w:pPr>
        <w:tabs>
          <w:tab w:val="num" w:pos="0"/>
        </w:tabs>
        <w:ind w:left="1679" w:hanging="420"/>
      </w:pPr>
      <w:rPr>
        <w:rFonts w:ascii="宋体" w:eastAsia="宋体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1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3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7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199" w:hanging="419"/>
      </w:pPr>
      <w:rPr>
        <w:rFonts w:hint="eastAsia"/>
      </w:rPr>
    </w:lvl>
  </w:abstractNum>
  <w:abstractNum w:abstractNumId="10">
    <w:nsid w:val="4B733A5F"/>
    <w:multiLevelType w:val="multilevel"/>
    <w:tmpl w:val="2894FF02"/>
    <w:lvl w:ilvl="0">
      <w:start w:val="1"/>
      <w:numFmt w:val="decimal"/>
      <w:lvlRestart w:val="0"/>
      <w:suff w:val="nothing"/>
      <w:lvlText w:val="示例%1："/>
      <w:lvlJc w:val="left"/>
      <w:pPr>
        <w:ind w:left="0" w:firstLine="363"/>
      </w:pPr>
      <w:rPr>
        <w:rFonts w:ascii="黑体" w:eastAsia="黑体" w:hAnsi="Times New Roman" w:hint="eastAsia"/>
        <w:b w:val="0"/>
        <w:i w:val="0"/>
        <w:sz w:val="18"/>
        <w:szCs w:val="18"/>
        <w:vertAlign w:val="baseline"/>
      </w:rPr>
    </w:lvl>
    <w:lvl w:ilvl="1">
      <w:start w:val="1"/>
      <w:numFmt w:val="none"/>
      <w:suff w:val="space"/>
      <w:lvlText w:val="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decimal"/>
      <w:suff w:val="space"/>
      <w:lvlText w:val="2.2.%3"/>
      <w:lvlJc w:val="left"/>
      <w:pPr>
        <w:ind w:left="0" w:firstLine="0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99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992" w:hanging="629"/>
      </w:pPr>
      <w:rPr>
        <w:rFonts w:hint="eastAsia"/>
        <w:vertAlign w:val="baseline"/>
      </w:rPr>
    </w:lvl>
  </w:abstractNum>
  <w:abstractNum w:abstractNumId="11">
    <w:nsid w:val="557C2AF5"/>
    <w:multiLevelType w:val="multilevel"/>
    <w:tmpl w:val="5AB41562"/>
    <w:lvl w:ilvl="0">
      <w:start w:val="1"/>
      <w:numFmt w:val="decimal"/>
      <w:suff w:val="nothing"/>
      <w:lvlText w:val="图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suff w:val="nothing"/>
      <w:lvlText w:val="%1%2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2">
      <w:start w:val="1"/>
      <w:numFmt w:val="decimal"/>
      <w:suff w:val="nothing"/>
      <w:lvlText w:val="%1%2.%3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3">
      <w:start w:val="1"/>
      <w:numFmt w:val="decimal"/>
      <w:suff w:val="nothing"/>
      <w:lvlText w:val="%1%2.%3.%4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4">
      <w:start w:val="1"/>
      <w:numFmt w:val="decimal"/>
      <w:suff w:val="nothing"/>
      <w:lvlText w:val="%1%2.%3.%4.%5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5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Times New Roman" w:eastAsia="黑体" w:hAnsi="Times New Roman" w:hint="default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12">
    <w:nsid w:val="60B55DC2"/>
    <w:multiLevelType w:val="multilevel"/>
    <w:tmpl w:val="9DCC486E"/>
    <w:lvl w:ilvl="0">
      <w:start w:val="1"/>
      <w:numFmt w:val="upperLetter"/>
      <w:pStyle w:val="af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0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>
    <w:nsid w:val="646260FA"/>
    <w:multiLevelType w:val="multilevel"/>
    <w:tmpl w:val="4F2011E8"/>
    <w:lvl w:ilvl="0">
      <w:start w:val="1"/>
      <w:numFmt w:val="decimal"/>
      <w:suff w:val="nothing"/>
      <w:lvlText w:val="表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57D3FBC"/>
    <w:multiLevelType w:val="multilevel"/>
    <w:tmpl w:val="95FA0F16"/>
    <w:lvl w:ilvl="0">
      <w:start w:val="1"/>
      <w:numFmt w:val="upperLetter"/>
      <w:pStyle w:val="af1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2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3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4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5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6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7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5">
    <w:nsid w:val="6D6C07CD"/>
    <w:multiLevelType w:val="multilevel"/>
    <w:tmpl w:val="7A408B34"/>
    <w:lvl w:ilvl="0">
      <w:start w:val="1"/>
      <w:numFmt w:val="lowerLetter"/>
      <w:pStyle w:val="af8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9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6">
    <w:nsid w:val="6DBF04F4"/>
    <w:multiLevelType w:val="multilevel"/>
    <w:tmpl w:val="5BEC0A32"/>
    <w:lvl w:ilvl="0">
      <w:start w:val="1"/>
      <w:numFmt w:val="none"/>
      <w:suff w:val="nothing"/>
      <w:lvlText w:val="%1注："/>
      <w:lvlJc w:val="left"/>
      <w:pPr>
        <w:ind w:left="726" w:hanging="363"/>
      </w:pPr>
      <w:rPr>
        <w:rFonts w:ascii="黑体" w:eastAsia="黑体" w:hAnsi="Times New Roman" w:hint="eastAsia"/>
        <w:b w:val="0"/>
        <w:i w:val="0"/>
        <w:sz w:val="18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1140"/>
        </w:tabs>
        <w:ind w:left="726" w:hanging="363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1140"/>
        </w:tabs>
        <w:ind w:left="726" w:hanging="363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1140"/>
        </w:tabs>
        <w:ind w:left="726" w:hanging="363"/>
      </w:pPr>
      <w:rPr>
        <w:rFonts w:hint="eastAsia"/>
      </w:rPr>
    </w:lvl>
  </w:abstractNum>
  <w:num w:numId="1">
    <w:abstractNumId w:val="2"/>
  </w:num>
  <w:num w:numId="2">
    <w:abstractNumId w:val="16"/>
  </w:num>
  <w:num w:numId="3">
    <w:abstractNumId w:val="0"/>
  </w:num>
  <w:num w:numId="4">
    <w:abstractNumId w:val="7"/>
  </w:num>
  <w:num w:numId="5">
    <w:abstractNumId w:val="4"/>
  </w:num>
  <w:num w:numId="6">
    <w:abstractNumId w:val="10"/>
  </w:num>
  <w:num w:numId="7">
    <w:abstractNumId w:val="12"/>
  </w:num>
  <w:num w:numId="8">
    <w:abstractNumId w:val="6"/>
  </w:num>
  <w:num w:numId="9">
    <w:abstractNumId w:val="14"/>
  </w:num>
  <w:num w:numId="10">
    <w:abstractNumId w:val="15"/>
  </w:num>
  <w:num w:numId="11">
    <w:abstractNumId w:val="1"/>
  </w:num>
  <w:num w:numId="12">
    <w:abstractNumId w:val="8"/>
  </w:num>
  <w:num w:numId="13">
    <w:abstractNumId w:val="3"/>
  </w:num>
  <w:num w:numId="14">
    <w:abstractNumId w:val="13"/>
  </w:num>
  <w:num w:numId="15">
    <w:abstractNumId w:val="11"/>
  </w:num>
  <w:num w:numId="16">
    <w:abstractNumId w:val="9"/>
  </w:num>
  <w:num w:numId="17">
    <w:abstractNumId w:val="5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stylePaneFormatFilter w:val="3F01"/>
  <w:documentProtection w:edit="forms" w:enforcement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6452"/>
    <w:rsid w:val="00000244"/>
    <w:rsid w:val="0000185F"/>
    <w:rsid w:val="0000586F"/>
    <w:rsid w:val="00011B6C"/>
    <w:rsid w:val="00013D86"/>
    <w:rsid w:val="00013E02"/>
    <w:rsid w:val="0002143C"/>
    <w:rsid w:val="00025A65"/>
    <w:rsid w:val="00026C31"/>
    <w:rsid w:val="00027280"/>
    <w:rsid w:val="000320A7"/>
    <w:rsid w:val="00035925"/>
    <w:rsid w:val="00067CDF"/>
    <w:rsid w:val="00074FBE"/>
    <w:rsid w:val="00083A09"/>
    <w:rsid w:val="0009005E"/>
    <w:rsid w:val="00092857"/>
    <w:rsid w:val="00096452"/>
    <w:rsid w:val="000A20A9"/>
    <w:rsid w:val="000A48B1"/>
    <w:rsid w:val="000B3143"/>
    <w:rsid w:val="000C6B05"/>
    <w:rsid w:val="000C6DD6"/>
    <w:rsid w:val="000C73D4"/>
    <w:rsid w:val="000D3D4C"/>
    <w:rsid w:val="000D4F51"/>
    <w:rsid w:val="000D718B"/>
    <w:rsid w:val="000E0C46"/>
    <w:rsid w:val="000F030C"/>
    <w:rsid w:val="000F129C"/>
    <w:rsid w:val="001056DE"/>
    <w:rsid w:val="001124C0"/>
    <w:rsid w:val="0013175F"/>
    <w:rsid w:val="00135E78"/>
    <w:rsid w:val="001512B4"/>
    <w:rsid w:val="001620A5"/>
    <w:rsid w:val="00164E53"/>
    <w:rsid w:val="0016699D"/>
    <w:rsid w:val="00175159"/>
    <w:rsid w:val="00176208"/>
    <w:rsid w:val="0018211B"/>
    <w:rsid w:val="001840D3"/>
    <w:rsid w:val="001900F8"/>
    <w:rsid w:val="00191258"/>
    <w:rsid w:val="00191B69"/>
    <w:rsid w:val="00192680"/>
    <w:rsid w:val="00193037"/>
    <w:rsid w:val="00193A2C"/>
    <w:rsid w:val="001A288E"/>
    <w:rsid w:val="001B6DC2"/>
    <w:rsid w:val="001C149C"/>
    <w:rsid w:val="001C21AC"/>
    <w:rsid w:val="001C47BA"/>
    <w:rsid w:val="001C59EA"/>
    <w:rsid w:val="001D406C"/>
    <w:rsid w:val="001D41EE"/>
    <w:rsid w:val="001E0380"/>
    <w:rsid w:val="001E13B1"/>
    <w:rsid w:val="001E64DC"/>
    <w:rsid w:val="001F3A19"/>
    <w:rsid w:val="00234467"/>
    <w:rsid w:val="00234869"/>
    <w:rsid w:val="00237D8D"/>
    <w:rsid w:val="00241DA2"/>
    <w:rsid w:val="0024438A"/>
    <w:rsid w:val="00247FEE"/>
    <w:rsid w:val="00250E7D"/>
    <w:rsid w:val="00251026"/>
    <w:rsid w:val="002565D5"/>
    <w:rsid w:val="002622C0"/>
    <w:rsid w:val="002778AE"/>
    <w:rsid w:val="0028269A"/>
    <w:rsid w:val="00283590"/>
    <w:rsid w:val="00286973"/>
    <w:rsid w:val="00294E70"/>
    <w:rsid w:val="002A1924"/>
    <w:rsid w:val="002A7420"/>
    <w:rsid w:val="002A7FC4"/>
    <w:rsid w:val="002B0F12"/>
    <w:rsid w:val="002B1308"/>
    <w:rsid w:val="002B4554"/>
    <w:rsid w:val="002C2FD9"/>
    <w:rsid w:val="002C72D8"/>
    <w:rsid w:val="002D11FA"/>
    <w:rsid w:val="002E0DDF"/>
    <w:rsid w:val="002E2906"/>
    <w:rsid w:val="002E5635"/>
    <w:rsid w:val="002E64C3"/>
    <w:rsid w:val="002E6A2C"/>
    <w:rsid w:val="002F1D8C"/>
    <w:rsid w:val="002F21DA"/>
    <w:rsid w:val="002F7355"/>
    <w:rsid w:val="00301F39"/>
    <w:rsid w:val="00325926"/>
    <w:rsid w:val="00327A8A"/>
    <w:rsid w:val="00336610"/>
    <w:rsid w:val="00343F73"/>
    <w:rsid w:val="00345060"/>
    <w:rsid w:val="0035323B"/>
    <w:rsid w:val="003609D2"/>
    <w:rsid w:val="00363F22"/>
    <w:rsid w:val="00375564"/>
    <w:rsid w:val="00380661"/>
    <w:rsid w:val="00383191"/>
    <w:rsid w:val="00386DED"/>
    <w:rsid w:val="003912E7"/>
    <w:rsid w:val="00393947"/>
    <w:rsid w:val="003A2275"/>
    <w:rsid w:val="003A6A4F"/>
    <w:rsid w:val="003A7088"/>
    <w:rsid w:val="003B00DF"/>
    <w:rsid w:val="003B1275"/>
    <w:rsid w:val="003B1778"/>
    <w:rsid w:val="003C11CB"/>
    <w:rsid w:val="003C75F3"/>
    <w:rsid w:val="003C78A3"/>
    <w:rsid w:val="003E1867"/>
    <w:rsid w:val="003E5729"/>
    <w:rsid w:val="003F4EE0"/>
    <w:rsid w:val="00402153"/>
    <w:rsid w:val="00402FC1"/>
    <w:rsid w:val="004064AD"/>
    <w:rsid w:val="0042112F"/>
    <w:rsid w:val="00425082"/>
    <w:rsid w:val="00431DEB"/>
    <w:rsid w:val="0043596A"/>
    <w:rsid w:val="00446B29"/>
    <w:rsid w:val="00453F9A"/>
    <w:rsid w:val="00471E91"/>
    <w:rsid w:val="00474675"/>
    <w:rsid w:val="0047470C"/>
    <w:rsid w:val="004A32A7"/>
    <w:rsid w:val="004A35F9"/>
    <w:rsid w:val="004B24C1"/>
    <w:rsid w:val="004B6EA0"/>
    <w:rsid w:val="004C292F"/>
    <w:rsid w:val="0050586A"/>
    <w:rsid w:val="00510280"/>
    <w:rsid w:val="00513D73"/>
    <w:rsid w:val="00514A43"/>
    <w:rsid w:val="005174E5"/>
    <w:rsid w:val="00522393"/>
    <w:rsid w:val="00522620"/>
    <w:rsid w:val="005227E0"/>
    <w:rsid w:val="00525656"/>
    <w:rsid w:val="00534C02"/>
    <w:rsid w:val="0054264B"/>
    <w:rsid w:val="00543786"/>
    <w:rsid w:val="00546FED"/>
    <w:rsid w:val="005533D7"/>
    <w:rsid w:val="005703DE"/>
    <w:rsid w:val="0058464E"/>
    <w:rsid w:val="005A01CB"/>
    <w:rsid w:val="005A58FF"/>
    <w:rsid w:val="005A5EAF"/>
    <w:rsid w:val="005A64C0"/>
    <w:rsid w:val="005B3C11"/>
    <w:rsid w:val="005C1C28"/>
    <w:rsid w:val="005C6DB5"/>
    <w:rsid w:val="005E19E7"/>
    <w:rsid w:val="005F2A40"/>
    <w:rsid w:val="0061716C"/>
    <w:rsid w:val="006243A1"/>
    <w:rsid w:val="00632919"/>
    <w:rsid w:val="00632E56"/>
    <w:rsid w:val="00635CBA"/>
    <w:rsid w:val="00636DEC"/>
    <w:rsid w:val="0064338B"/>
    <w:rsid w:val="00646542"/>
    <w:rsid w:val="006504F4"/>
    <w:rsid w:val="00654BC9"/>
    <w:rsid w:val="006552FD"/>
    <w:rsid w:val="00663AF3"/>
    <w:rsid w:val="00666B6C"/>
    <w:rsid w:val="00682682"/>
    <w:rsid w:val="00682702"/>
    <w:rsid w:val="00692368"/>
    <w:rsid w:val="006A2EBC"/>
    <w:rsid w:val="006A5EA0"/>
    <w:rsid w:val="006A783B"/>
    <w:rsid w:val="006A7B33"/>
    <w:rsid w:val="006B4E13"/>
    <w:rsid w:val="006B75DD"/>
    <w:rsid w:val="006C67E0"/>
    <w:rsid w:val="006C7ABA"/>
    <w:rsid w:val="006D0D60"/>
    <w:rsid w:val="006D1122"/>
    <w:rsid w:val="006D3C00"/>
    <w:rsid w:val="006E3675"/>
    <w:rsid w:val="006E4A7F"/>
    <w:rsid w:val="00704DF6"/>
    <w:rsid w:val="0070651C"/>
    <w:rsid w:val="007132A3"/>
    <w:rsid w:val="00716421"/>
    <w:rsid w:val="00724EFB"/>
    <w:rsid w:val="007419C3"/>
    <w:rsid w:val="007467A7"/>
    <w:rsid w:val="007469DD"/>
    <w:rsid w:val="0074741B"/>
    <w:rsid w:val="0074759E"/>
    <w:rsid w:val="007478EA"/>
    <w:rsid w:val="0075415C"/>
    <w:rsid w:val="00757E4A"/>
    <w:rsid w:val="00763502"/>
    <w:rsid w:val="007913AB"/>
    <w:rsid w:val="007914F7"/>
    <w:rsid w:val="007B1625"/>
    <w:rsid w:val="007B706E"/>
    <w:rsid w:val="007B71EB"/>
    <w:rsid w:val="007C6205"/>
    <w:rsid w:val="007C686A"/>
    <w:rsid w:val="007C728E"/>
    <w:rsid w:val="007D2C53"/>
    <w:rsid w:val="007D3D60"/>
    <w:rsid w:val="007E1980"/>
    <w:rsid w:val="007E4B76"/>
    <w:rsid w:val="007E5EA8"/>
    <w:rsid w:val="007F0CF1"/>
    <w:rsid w:val="007F12A5"/>
    <w:rsid w:val="007F4CF1"/>
    <w:rsid w:val="007F758D"/>
    <w:rsid w:val="007F7D52"/>
    <w:rsid w:val="0080654C"/>
    <w:rsid w:val="008071C6"/>
    <w:rsid w:val="00817A00"/>
    <w:rsid w:val="00821BF3"/>
    <w:rsid w:val="00835DB3"/>
    <w:rsid w:val="0083617B"/>
    <w:rsid w:val="008371BD"/>
    <w:rsid w:val="008504A8"/>
    <w:rsid w:val="0085282E"/>
    <w:rsid w:val="0087198C"/>
    <w:rsid w:val="00872C1F"/>
    <w:rsid w:val="00873B42"/>
    <w:rsid w:val="008856D8"/>
    <w:rsid w:val="00892E82"/>
    <w:rsid w:val="008C1B58"/>
    <w:rsid w:val="008C39AE"/>
    <w:rsid w:val="008C590D"/>
    <w:rsid w:val="008E031B"/>
    <w:rsid w:val="008E7029"/>
    <w:rsid w:val="008E7EF6"/>
    <w:rsid w:val="008F1F98"/>
    <w:rsid w:val="008F6758"/>
    <w:rsid w:val="009040DD"/>
    <w:rsid w:val="00905B47"/>
    <w:rsid w:val="0091331C"/>
    <w:rsid w:val="009279DE"/>
    <w:rsid w:val="00930116"/>
    <w:rsid w:val="0094212C"/>
    <w:rsid w:val="009543A5"/>
    <w:rsid w:val="00954689"/>
    <w:rsid w:val="009617C9"/>
    <w:rsid w:val="00961C93"/>
    <w:rsid w:val="00965324"/>
    <w:rsid w:val="0097091E"/>
    <w:rsid w:val="009760D3"/>
    <w:rsid w:val="00977132"/>
    <w:rsid w:val="00981A4B"/>
    <w:rsid w:val="00982501"/>
    <w:rsid w:val="009849B0"/>
    <w:rsid w:val="009877D3"/>
    <w:rsid w:val="00994E8F"/>
    <w:rsid w:val="009951DC"/>
    <w:rsid w:val="009959BB"/>
    <w:rsid w:val="00997158"/>
    <w:rsid w:val="009A3A7C"/>
    <w:rsid w:val="009B2ADB"/>
    <w:rsid w:val="009B603A"/>
    <w:rsid w:val="009C2D0E"/>
    <w:rsid w:val="009C3DAC"/>
    <w:rsid w:val="009C42E0"/>
    <w:rsid w:val="009D5362"/>
    <w:rsid w:val="009E1415"/>
    <w:rsid w:val="009E6116"/>
    <w:rsid w:val="00A02E43"/>
    <w:rsid w:val="00A065F9"/>
    <w:rsid w:val="00A07F34"/>
    <w:rsid w:val="00A22154"/>
    <w:rsid w:val="00A25C38"/>
    <w:rsid w:val="00A36BBE"/>
    <w:rsid w:val="00A4307A"/>
    <w:rsid w:val="00A47EBB"/>
    <w:rsid w:val="00A51CDD"/>
    <w:rsid w:val="00A6730D"/>
    <w:rsid w:val="00A71625"/>
    <w:rsid w:val="00A71B9B"/>
    <w:rsid w:val="00A751C7"/>
    <w:rsid w:val="00A85D87"/>
    <w:rsid w:val="00A87844"/>
    <w:rsid w:val="00AA038C"/>
    <w:rsid w:val="00AA7A09"/>
    <w:rsid w:val="00AB3B50"/>
    <w:rsid w:val="00AC05B1"/>
    <w:rsid w:val="00AD356C"/>
    <w:rsid w:val="00AE2914"/>
    <w:rsid w:val="00AE6D15"/>
    <w:rsid w:val="00B04182"/>
    <w:rsid w:val="00B07AE3"/>
    <w:rsid w:val="00B11430"/>
    <w:rsid w:val="00B353EB"/>
    <w:rsid w:val="00B439C4"/>
    <w:rsid w:val="00B4535E"/>
    <w:rsid w:val="00B52A8C"/>
    <w:rsid w:val="00B636A8"/>
    <w:rsid w:val="00B665C6"/>
    <w:rsid w:val="00B805AF"/>
    <w:rsid w:val="00B869EC"/>
    <w:rsid w:val="00B9397A"/>
    <w:rsid w:val="00B9633D"/>
    <w:rsid w:val="00BA2EBE"/>
    <w:rsid w:val="00BB0F28"/>
    <w:rsid w:val="00BB458A"/>
    <w:rsid w:val="00BD00D3"/>
    <w:rsid w:val="00BD1659"/>
    <w:rsid w:val="00BD3AA9"/>
    <w:rsid w:val="00BD4A18"/>
    <w:rsid w:val="00BD6DB2"/>
    <w:rsid w:val="00BE11CF"/>
    <w:rsid w:val="00BE21AB"/>
    <w:rsid w:val="00BE55CB"/>
    <w:rsid w:val="00BF00FA"/>
    <w:rsid w:val="00BF617A"/>
    <w:rsid w:val="00C0379D"/>
    <w:rsid w:val="00C03931"/>
    <w:rsid w:val="00C05FE3"/>
    <w:rsid w:val="00C2136D"/>
    <w:rsid w:val="00C214EE"/>
    <w:rsid w:val="00C2314B"/>
    <w:rsid w:val="00C24971"/>
    <w:rsid w:val="00C26BE5"/>
    <w:rsid w:val="00C26E4D"/>
    <w:rsid w:val="00C27909"/>
    <w:rsid w:val="00C27B03"/>
    <w:rsid w:val="00C314E1"/>
    <w:rsid w:val="00C34397"/>
    <w:rsid w:val="00C4095D"/>
    <w:rsid w:val="00C51352"/>
    <w:rsid w:val="00C601D2"/>
    <w:rsid w:val="00C65BCC"/>
    <w:rsid w:val="00C66970"/>
    <w:rsid w:val="00C8691C"/>
    <w:rsid w:val="00CA168A"/>
    <w:rsid w:val="00CA357E"/>
    <w:rsid w:val="00CA44F9"/>
    <w:rsid w:val="00CA4A69"/>
    <w:rsid w:val="00CC3E0C"/>
    <w:rsid w:val="00CC58D3"/>
    <w:rsid w:val="00CC784D"/>
    <w:rsid w:val="00D0337B"/>
    <w:rsid w:val="00D079B2"/>
    <w:rsid w:val="00D114E9"/>
    <w:rsid w:val="00D429C6"/>
    <w:rsid w:val="00D47748"/>
    <w:rsid w:val="00D54CC3"/>
    <w:rsid w:val="00D6041A"/>
    <w:rsid w:val="00D633EB"/>
    <w:rsid w:val="00D82FF7"/>
    <w:rsid w:val="00D847FE"/>
    <w:rsid w:val="00D964EA"/>
    <w:rsid w:val="00D966D0"/>
    <w:rsid w:val="00DA0C59"/>
    <w:rsid w:val="00DA3991"/>
    <w:rsid w:val="00DB7E6C"/>
    <w:rsid w:val="00DC4E89"/>
    <w:rsid w:val="00DD5A29"/>
    <w:rsid w:val="00DD5D9D"/>
    <w:rsid w:val="00DD6D72"/>
    <w:rsid w:val="00DE0636"/>
    <w:rsid w:val="00DE35CB"/>
    <w:rsid w:val="00DF21E9"/>
    <w:rsid w:val="00E00F14"/>
    <w:rsid w:val="00E06386"/>
    <w:rsid w:val="00E24EB4"/>
    <w:rsid w:val="00E320ED"/>
    <w:rsid w:val="00E33AFB"/>
    <w:rsid w:val="00E34218"/>
    <w:rsid w:val="00E421AA"/>
    <w:rsid w:val="00E46282"/>
    <w:rsid w:val="00E5216E"/>
    <w:rsid w:val="00E73C0E"/>
    <w:rsid w:val="00E82344"/>
    <w:rsid w:val="00E84C82"/>
    <w:rsid w:val="00E84D64"/>
    <w:rsid w:val="00E86229"/>
    <w:rsid w:val="00E87408"/>
    <w:rsid w:val="00E914C4"/>
    <w:rsid w:val="00E934F5"/>
    <w:rsid w:val="00E96961"/>
    <w:rsid w:val="00EA72EC"/>
    <w:rsid w:val="00EB11CB"/>
    <w:rsid w:val="00EB275A"/>
    <w:rsid w:val="00EB786A"/>
    <w:rsid w:val="00EC1578"/>
    <w:rsid w:val="00EC1C72"/>
    <w:rsid w:val="00EC3CC9"/>
    <w:rsid w:val="00EC680A"/>
    <w:rsid w:val="00EE2BED"/>
    <w:rsid w:val="00EE374B"/>
    <w:rsid w:val="00F11BB5"/>
    <w:rsid w:val="00F1417B"/>
    <w:rsid w:val="00F34B99"/>
    <w:rsid w:val="00F52DAB"/>
    <w:rsid w:val="00F543F0"/>
    <w:rsid w:val="00F81D29"/>
    <w:rsid w:val="00F91C4D"/>
    <w:rsid w:val="00F92FD9"/>
    <w:rsid w:val="00FA6684"/>
    <w:rsid w:val="00FA731E"/>
    <w:rsid w:val="00FB2541"/>
    <w:rsid w:val="00FB2B38"/>
    <w:rsid w:val="00FC6358"/>
    <w:rsid w:val="00FD320D"/>
    <w:rsid w:val="00FE23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a">
    <w:name w:val="Normal"/>
    <w:qFormat/>
    <w:rsid w:val="00035925"/>
    <w:pPr>
      <w:widowControl w:val="0"/>
      <w:jc w:val="both"/>
    </w:pPr>
    <w:rPr>
      <w:kern w:val="2"/>
      <w:sz w:val="21"/>
      <w:szCs w:val="24"/>
    </w:rPr>
  </w:style>
  <w:style w:type="character" w:default="1" w:styleId="afb">
    <w:name w:val="Default Paragraph Font"/>
    <w:uiPriority w:val="1"/>
    <w:semiHidden/>
    <w:unhideWhenUsed/>
  </w:style>
  <w:style w:type="table" w:default="1" w:styleId="afc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d">
    <w:name w:val="No List"/>
    <w:uiPriority w:val="99"/>
    <w:semiHidden/>
    <w:unhideWhenUsed/>
  </w:style>
  <w:style w:type="paragraph" w:customStyle="1" w:styleId="afe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basedOn w:val="afb"/>
    <w:link w:val="afe"/>
    <w:rsid w:val="00035925"/>
    <w:rPr>
      <w:rFonts w:ascii="宋体"/>
      <w:noProof/>
      <w:sz w:val="21"/>
      <w:lang w:val="en-US" w:eastAsia="zh-CN" w:bidi="ar-SA"/>
    </w:rPr>
  </w:style>
  <w:style w:type="paragraph" w:customStyle="1" w:styleId="a1">
    <w:name w:val="一级条标题"/>
    <w:next w:val="afe"/>
    <w:rsid w:val="001C149C"/>
    <w:pPr>
      <w:numPr>
        <w:ilvl w:val="1"/>
        <w:numId w:val="17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0">
    <w:name w:val="标准书眉_奇数页"/>
    <w:next w:val="afa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0">
    <w:name w:val="章标题"/>
    <w:next w:val="afe"/>
    <w:rsid w:val="001C149C"/>
    <w:pPr>
      <w:numPr>
        <w:numId w:val="17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2">
    <w:name w:val="二级条标题"/>
    <w:basedOn w:val="a1"/>
    <w:next w:val="afe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8">
    <w:name w:val="列项——（一级）"/>
    <w:rsid w:val="00BE55CB"/>
    <w:pPr>
      <w:widowControl w:val="0"/>
      <w:numPr>
        <w:numId w:val="4"/>
      </w:numPr>
      <w:jc w:val="both"/>
    </w:pPr>
    <w:rPr>
      <w:rFonts w:ascii="宋体"/>
      <w:sz w:val="21"/>
    </w:rPr>
  </w:style>
  <w:style w:type="paragraph" w:customStyle="1" w:styleId="a9">
    <w:name w:val="列项●（二级）"/>
    <w:rsid w:val="00BE55CB"/>
    <w:pPr>
      <w:numPr>
        <w:ilvl w:val="1"/>
        <w:numId w:val="4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1">
    <w:name w:val="目次、标准名称标题"/>
    <w:basedOn w:val="afa"/>
    <w:next w:val="afe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3">
    <w:name w:val="三级条标题"/>
    <w:basedOn w:val="a2"/>
    <w:next w:val="afe"/>
    <w:rsid w:val="001C149C"/>
    <w:pPr>
      <w:numPr>
        <w:ilvl w:val="3"/>
      </w:numPr>
      <w:outlineLvl w:val="4"/>
    </w:pPr>
  </w:style>
  <w:style w:type="paragraph" w:customStyle="1" w:styleId="aff2">
    <w:name w:val="示例"/>
    <w:next w:val="aff3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d">
    <w:name w:val="数字编号列项（二级）"/>
    <w:rsid w:val="003E5729"/>
    <w:pPr>
      <w:numPr>
        <w:ilvl w:val="1"/>
        <w:numId w:val="16"/>
      </w:numPr>
      <w:jc w:val="both"/>
    </w:pPr>
    <w:rPr>
      <w:rFonts w:ascii="宋体"/>
      <w:sz w:val="21"/>
    </w:rPr>
  </w:style>
  <w:style w:type="paragraph" w:customStyle="1" w:styleId="a4">
    <w:name w:val="四级条标题"/>
    <w:basedOn w:val="a3"/>
    <w:next w:val="afe"/>
    <w:rsid w:val="001C149C"/>
    <w:pPr>
      <w:numPr>
        <w:ilvl w:val="4"/>
      </w:numPr>
      <w:outlineLvl w:val="5"/>
    </w:pPr>
  </w:style>
  <w:style w:type="paragraph" w:customStyle="1" w:styleId="a5">
    <w:name w:val="五级条标题"/>
    <w:basedOn w:val="a4"/>
    <w:next w:val="afe"/>
    <w:rsid w:val="001C149C"/>
    <w:pPr>
      <w:numPr>
        <w:ilvl w:val="5"/>
      </w:numPr>
      <w:outlineLvl w:val="6"/>
    </w:pPr>
  </w:style>
  <w:style w:type="paragraph" w:styleId="aff4">
    <w:name w:val="footer"/>
    <w:basedOn w:val="afa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5">
    <w:name w:val="header"/>
    <w:basedOn w:val="afa"/>
    <w:rsid w:val="00930116"/>
    <w:pPr>
      <w:snapToGrid w:val="0"/>
      <w:jc w:val="left"/>
    </w:pPr>
    <w:rPr>
      <w:sz w:val="18"/>
      <w:szCs w:val="18"/>
    </w:rPr>
  </w:style>
  <w:style w:type="paragraph" w:customStyle="1" w:styleId="aff6">
    <w:name w:val="注："/>
    <w:next w:val="afe"/>
    <w:rsid w:val="000D718B"/>
    <w:pPr>
      <w:widowControl w:val="0"/>
      <w:autoSpaceDE w:val="0"/>
      <w:autoSpaceDN w:val="0"/>
      <w:ind w:left="726" w:hanging="363"/>
      <w:jc w:val="both"/>
    </w:pPr>
    <w:rPr>
      <w:rFonts w:ascii="宋体"/>
      <w:sz w:val="18"/>
      <w:szCs w:val="18"/>
    </w:rPr>
  </w:style>
  <w:style w:type="paragraph" w:customStyle="1" w:styleId="aff7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c">
    <w:name w:val="字母编号列项（一级）"/>
    <w:rsid w:val="003E5729"/>
    <w:pPr>
      <w:numPr>
        <w:numId w:val="16"/>
      </w:numPr>
      <w:jc w:val="both"/>
    </w:pPr>
    <w:rPr>
      <w:rFonts w:ascii="宋体"/>
      <w:sz w:val="21"/>
    </w:rPr>
  </w:style>
  <w:style w:type="paragraph" w:customStyle="1" w:styleId="aa">
    <w:name w:val="列项◆（三级）"/>
    <w:basedOn w:val="afa"/>
    <w:rsid w:val="00BE55CB"/>
    <w:pPr>
      <w:numPr>
        <w:ilvl w:val="2"/>
        <w:numId w:val="4"/>
      </w:numPr>
    </w:pPr>
    <w:rPr>
      <w:rFonts w:ascii="宋体"/>
      <w:szCs w:val="21"/>
    </w:rPr>
  </w:style>
  <w:style w:type="paragraph" w:customStyle="1" w:styleId="ae">
    <w:name w:val="编号列项（三级）"/>
    <w:rsid w:val="003E5729"/>
    <w:pPr>
      <w:numPr>
        <w:ilvl w:val="2"/>
        <w:numId w:val="16"/>
      </w:numPr>
    </w:pPr>
    <w:rPr>
      <w:rFonts w:ascii="宋体"/>
      <w:sz w:val="21"/>
    </w:rPr>
  </w:style>
  <w:style w:type="paragraph" w:customStyle="1" w:styleId="aff8">
    <w:name w:val="示例×："/>
    <w:basedOn w:val="a0"/>
    <w:qFormat/>
    <w:rsid w:val="007E1980"/>
    <w:pPr>
      <w:numPr>
        <w:numId w:val="0"/>
      </w:numPr>
      <w:spacing w:beforeLines="0" w:afterLines="0"/>
      <w:ind w:firstLine="363"/>
      <w:outlineLvl w:val="9"/>
    </w:pPr>
    <w:rPr>
      <w:rFonts w:ascii="宋体" w:eastAsia="宋体"/>
      <w:sz w:val="18"/>
      <w:szCs w:val="18"/>
    </w:rPr>
  </w:style>
  <w:style w:type="paragraph" w:customStyle="1" w:styleId="aff9">
    <w:name w:val="二级无"/>
    <w:basedOn w:val="a2"/>
    <w:rsid w:val="001C149C"/>
    <w:pPr>
      <w:spacing w:beforeLines="0" w:afterLines="0"/>
    </w:pPr>
    <w:rPr>
      <w:rFonts w:ascii="宋体" w:eastAsia="宋体"/>
    </w:rPr>
  </w:style>
  <w:style w:type="paragraph" w:customStyle="1" w:styleId="affa">
    <w:name w:val="注：（正文）"/>
    <w:basedOn w:val="aff6"/>
    <w:next w:val="afe"/>
    <w:rsid w:val="000D718B"/>
  </w:style>
  <w:style w:type="paragraph" w:customStyle="1" w:styleId="a">
    <w:name w:val="注×：（正文）"/>
    <w:rsid w:val="000D718B"/>
    <w:pPr>
      <w:numPr>
        <w:numId w:val="5"/>
      </w:numPr>
      <w:jc w:val="both"/>
    </w:pPr>
    <w:rPr>
      <w:rFonts w:ascii="宋体"/>
      <w:sz w:val="18"/>
      <w:szCs w:val="18"/>
    </w:rPr>
  </w:style>
  <w:style w:type="paragraph" w:customStyle="1" w:styleId="affb">
    <w:name w:val="标准标志"/>
    <w:next w:val="afa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c">
    <w:name w:val="标准称谓"/>
    <w:next w:val="afa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d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e">
    <w:name w:val="标准书眉_偶数页"/>
    <w:basedOn w:val="aff0"/>
    <w:next w:val="afa"/>
    <w:rsid w:val="0074741B"/>
    <w:pPr>
      <w:jc w:val="left"/>
    </w:pPr>
  </w:style>
  <w:style w:type="paragraph" w:customStyle="1" w:styleId="afff">
    <w:name w:val="标准书眉一"/>
    <w:rsid w:val="00083A09"/>
    <w:pPr>
      <w:jc w:val="both"/>
    </w:pPr>
  </w:style>
  <w:style w:type="paragraph" w:customStyle="1" w:styleId="afff0">
    <w:name w:val="参考文献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1">
    <w:name w:val="参考文献、索引标题"/>
    <w:basedOn w:val="afa"/>
    <w:next w:val="afe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2">
    <w:name w:val="Hyperlink"/>
    <w:basedOn w:val="afb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3">
    <w:name w:val="发布"/>
    <w:basedOn w:val="afb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4">
    <w:name w:val="发布部门"/>
    <w:next w:val="afe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5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6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7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8">
    <w:name w:val="封面标准英文名称"/>
    <w:basedOn w:val="afff7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9">
    <w:name w:val="封面一致性程度标识"/>
    <w:basedOn w:val="afff8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a">
    <w:name w:val="封面标准文稿类别"/>
    <w:basedOn w:val="afff9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b">
    <w:name w:val="封面标准文稿编辑信息"/>
    <w:basedOn w:val="afffa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c">
    <w:name w:val="封面正文"/>
    <w:rsid w:val="00083A09"/>
    <w:pPr>
      <w:jc w:val="both"/>
    </w:pPr>
  </w:style>
  <w:style w:type="paragraph" w:customStyle="1" w:styleId="af1">
    <w:name w:val="附录标识"/>
    <w:basedOn w:val="afa"/>
    <w:next w:val="afe"/>
    <w:rsid w:val="00083A09"/>
    <w:pPr>
      <w:keepNext/>
      <w:widowControl/>
      <w:numPr>
        <w:numId w:val="9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d">
    <w:name w:val="附录标题"/>
    <w:basedOn w:val="afe"/>
    <w:next w:val="afe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">
    <w:name w:val="附录表标号"/>
    <w:basedOn w:val="afa"/>
    <w:next w:val="afe"/>
    <w:rsid w:val="00083A09"/>
    <w:pPr>
      <w:numPr>
        <w:numId w:val="7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0">
    <w:name w:val="附录表标题"/>
    <w:basedOn w:val="afa"/>
    <w:next w:val="afe"/>
    <w:rsid w:val="000D718B"/>
    <w:pPr>
      <w:numPr>
        <w:ilvl w:val="1"/>
        <w:numId w:val="7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4">
    <w:name w:val="附录二级条标题"/>
    <w:basedOn w:val="afa"/>
    <w:next w:val="afe"/>
    <w:rsid w:val="00083A09"/>
    <w:pPr>
      <w:widowControl/>
      <w:numPr>
        <w:ilvl w:val="3"/>
        <w:numId w:val="9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e">
    <w:name w:val="附录二级无"/>
    <w:basedOn w:val="af4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">
    <w:name w:val="附录公式"/>
    <w:basedOn w:val="afe"/>
    <w:next w:val="afe"/>
    <w:link w:val="Char0"/>
    <w:qFormat/>
    <w:rsid w:val="00083A09"/>
  </w:style>
  <w:style w:type="character" w:customStyle="1" w:styleId="Char0">
    <w:name w:val="附录公式 Char"/>
    <w:basedOn w:val="Char"/>
    <w:link w:val="affff"/>
    <w:rsid w:val="00083A09"/>
  </w:style>
  <w:style w:type="paragraph" w:customStyle="1" w:styleId="affff0">
    <w:name w:val="附录公式编号制表符"/>
    <w:basedOn w:val="afa"/>
    <w:next w:val="afe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5">
    <w:name w:val="附录三级条标题"/>
    <w:basedOn w:val="af4"/>
    <w:next w:val="afe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1">
    <w:name w:val="附录三级无"/>
    <w:basedOn w:val="af5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9">
    <w:name w:val="附录数字编号列项（二级）"/>
    <w:qFormat/>
    <w:rsid w:val="00A751C7"/>
    <w:pPr>
      <w:numPr>
        <w:ilvl w:val="1"/>
        <w:numId w:val="10"/>
      </w:numPr>
    </w:pPr>
    <w:rPr>
      <w:rFonts w:ascii="宋体"/>
      <w:sz w:val="21"/>
    </w:rPr>
  </w:style>
  <w:style w:type="paragraph" w:customStyle="1" w:styleId="af6">
    <w:name w:val="附录四级条标题"/>
    <w:basedOn w:val="af5"/>
    <w:next w:val="afe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2">
    <w:name w:val="附录四级无"/>
    <w:basedOn w:val="af6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6">
    <w:name w:val="附录图标号"/>
    <w:basedOn w:val="afa"/>
    <w:rsid w:val="00083A09"/>
    <w:pPr>
      <w:keepNext/>
      <w:pageBreakBefore/>
      <w:widowControl/>
      <w:numPr>
        <w:numId w:val="8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7">
    <w:name w:val="附录图标题"/>
    <w:basedOn w:val="afa"/>
    <w:next w:val="afe"/>
    <w:rsid w:val="000D718B"/>
    <w:pPr>
      <w:numPr>
        <w:ilvl w:val="1"/>
        <w:numId w:val="8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7">
    <w:name w:val="附录五级条标题"/>
    <w:basedOn w:val="af6"/>
    <w:next w:val="afe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3">
    <w:name w:val="附录五级无"/>
    <w:basedOn w:val="af7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2">
    <w:name w:val="附录章标题"/>
    <w:next w:val="afe"/>
    <w:rsid w:val="00083A09"/>
    <w:pPr>
      <w:numPr>
        <w:ilvl w:val="1"/>
        <w:numId w:val="9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3">
    <w:name w:val="附录一级条标题"/>
    <w:basedOn w:val="af2"/>
    <w:next w:val="afe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4">
    <w:name w:val="附录一级无"/>
    <w:basedOn w:val="af3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字母编号列项（一级）"/>
    <w:qFormat/>
    <w:rsid w:val="00A751C7"/>
    <w:pPr>
      <w:numPr>
        <w:numId w:val="10"/>
      </w:numPr>
    </w:pPr>
    <w:rPr>
      <w:rFonts w:ascii="宋体"/>
      <w:noProof/>
      <w:sz w:val="21"/>
    </w:rPr>
  </w:style>
  <w:style w:type="paragraph" w:styleId="ab">
    <w:name w:val="footnote text"/>
    <w:basedOn w:val="afa"/>
    <w:rsid w:val="00074FBE"/>
    <w:pPr>
      <w:numPr>
        <w:numId w:val="12"/>
      </w:numPr>
      <w:snapToGrid w:val="0"/>
      <w:jc w:val="left"/>
    </w:pPr>
    <w:rPr>
      <w:rFonts w:ascii="宋体"/>
      <w:sz w:val="18"/>
      <w:szCs w:val="18"/>
    </w:rPr>
  </w:style>
  <w:style w:type="character" w:styleId="affff5">
    <w:name w:val="footnote reference"/>
    <w:basedOn w:val="afb"/>
    <w:semiHidden/>
    <w:rsid w:val="00083A09"/>
    <w:rPr>
      <w:vertAlign w:val="superscript"/>
    </w:rPr>
  </w:style>
  <w:style w:type="paragraph" w:customStyle="1" w:styleId="affff6">
    <w:name w:val="列项说明"/>
    <w:basedOn w:val="afa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7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8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a"/>
    <w:next w:val="afa"/>
    <w:autoRedefine/>
    <w:semiHidden/>
    <w:rsid w:val="00961C93"/>
    <w:pPr>
      <w:tabs>
        <w:tab w:val="right" w:leader="dot" w:pos="9241"/>
      </w:tabs>
      <w:ind w:firstLineChars="100" w:firstLine="100"/>
      <w:jc w:val="left"/>
    </w:pPr>
    <w:rPr>
      <w:rFonts w:ascii="宋体"/>
      <w:szCs w:val="21"/>
    </w:rPr>
  </w:style>
  <w:style w:type="paragraph" w:styleId="4">
    <w:name w:val="toc 4"/>
    <w:basedOn w:val="afa"/>
    <w:next w:val="afa"/>
    <w:autoRedefine/>
    <w:semiHidden/>
    <w:rsid w:val="00961C93"/>
    <w:pPr>
      <w:tabs>
        <w:tab w:val="right" w:leader="dot" w:pos="9241"/>
      </w:tabs>
      <w:ind w:firstLineChars="200" w:firstLine="200"/>
      <w:jc w:val="left"/>
    </w:pPr>
    <w:rPr>
      <w:rFonts w:ascii="宋体"/>
      <w:szCs w:val="21"/>
    </w:rPr>
  </w:style>
  <w:style w:type="paragraph" w:styleId="5">
    <w:name w:val="toc 5"/>
    <w:basedOn w:val="afa"/>
    <w:next w:val="afa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a"/>
    <w:next w:val="afa"/>
    <w:autoRedefine/>
    <w:semiHidden/>
    <w:rsid w:val="00961C93"/>
    <w:pPr>
      <w:tabs>
        <w:tab w:val="right" w:leader="dot" w:pos="9241"/>
      </w:tabs>
      <w:ind w:firstLineChars="400" w:firstLine="400"/>
      <w:jc w:val="left"/>
    </w:pPr>
    <w:rPr>
      <w:rFonts w:ascii="宋体"/>
      <w:szCs w:val="21"/>
    </w:rPr>
  </w:style>
  <w:style w:type="paragraph" w:styleId="7">
    <w:name w:val="toc 7"/>
    <w:basedOn w:val="afa"/>
    <w:next w:val="afa"/>
    <w:autoRedefine/>
    <w:semiHidden/>
    <w:rsid w:val="00961C93"/>
    <w:pPr>
      <w:tabs>
        <w:tab w:val="right" w:leader="dot" w:pos="9241"/>
      </w:tabs>
      <w:ind w:firstLineChars="500" w:firstLine="500"/>
      <w:jc w:val="left"/>
    </w:pPr>
    <w:rPr>
      <w:rFonts w:ascii="宋体"/>
      <w:szCs w:val="21"/>
    </w:rPr>
  </w:style>
  <w:style w:type="paragraph" w:styleId="8">
    <w:name w:val="toc 8"/>
    <w:basedOn w:val="afa"/>
    <w:next w:val="afa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a"/>
    <w:next w:val="afa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9">
    <w:name w:val="其他标准标志"/>
    <w:basedOn w:val="affb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a">
    <w:name w:val="其他标准称谓"/>
    <w:next w:val="afa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b">
    <w:name w:val="其他发布部门"/>
    <w:basedOn w:val="afff4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c">
    <w:name w:val="前言、引言标题"/>
    <w:next w:val="afe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d">
    <w:name w:val="三级无"/>
    <w:basedOn w:val="a3"/>
    <w:rsid w:val="001C149C"/>
    <w:pPr>
      <w:spacing w:beforeLines="0" w:afterLines="0"/>
    </w:pPr>
    <w:rPr>
      <w:rFonts w:ascii="宋体" w:eastAsia="宋体"/>
    </w:rPr>
  </w:style>
  <w:style w:type="paragraph" w:customStyle="1" w:styleId="affffe">
    <w:name w:val="实施日期"/>
    <w:basedOn w:val="afff5"/>
    <w:rsid w:val="001C21AC"/>
    <w:pPr>
      <w:framePr w:wrap="around" w:vAnchor="page" w:hAnchor="text"/>
      <w:jc w:val="right"/>
    </w:pPr>
  </w:style>
  <w:style w:type="paragraph" w:customStyle="1" w:styleId="afffff">
    <w:name w:val="示例后文字"/>
    <w:basedOn w:val="afe"/>
    <w:next w:val="afe"/>
    <w:qFormat/>
    <w:rsid w:val="00083A09"/>
    <w:pPr>
      <w:ind w:firstLine="360"/>
    </w:pPr>
    <w:rPr>
      <w:sz w:val="18"/>
    </w:rPr>
  </w:style>
  <w:style w:type="paragraph" w:customStyle="1" w:styleId="afffff0">
    <w:name w:val="首示例"/>
    <w:next w:val="afe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basedOn w:val="afb"/>
    <w:link w:val="afffff0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1">
    <w:name w:val="四级无"/>
    <w:basedOn w:val="a4"/>
    <w:rsid w:val="001C149C"/>
    <w:pPr>
      <w:spacing w:beforeLines="0" w:afterLines="0"/>
    </w:pPr>
    <w:rPr>
      <w:rFonts w:ascii="宋体" w:eastAsia="宋体"/>
    </w:rPr>
  </w:style>
  <w:style w:type="paragraph" w:styleId="10">
    <w:name w:val="index 1"/>
    <w:basedOn w:val="afa"/>
    <w:next w:val="afe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a"/>
    <w:next w:val="afa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a"/>
    <w:next w:val="afa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a"/>
    <w:next w:val="afa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a"/>
    <w:next w:val="afa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a"/>
    <w:next w:val="afa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a"/>
    <w:next w:val="afa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a"/>
    <w:next w:val="afa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a"/>
    <w:next w:val="afa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2">
    <w:name w:val="index heading"/>
    <w:basedOn w:val="afa"/>
    <w:next w:val="10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3">
    <w:name w:val="caption"/>
    <w:basedOn w:val="afa"/>
    <w:next w:val="afa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4">
    <w:name w:val="条文脚注"/>
    <w:basedOn w:val="ab"/>
    <w:rsid w:val="000D718B"/>
    <w:pPr>
      <w:numPr>
        <w:numId w:val="0"/>
      </w:numPr>
      <w:jc w:val="both"/>
    </w:pPr>
  </w:style>
  <w:style w:type="paragraph" w:customStyle="1" w:styleId="afffff5">
    <w:name w:val="图标脚注说明"/>
    <w:basedOn w:val="afe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6">
    <w:name w:val="图表脚注说明"/>
    <w:basedOn w:val="afa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7">
    <w:name w:val="图的脚注"/>
    <w:next w:val="afe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8">
    <w:name w:val="Table Grid"/>
    <w:basedOn w:val="afc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9">
    <w:name w:val="endnote text"/>
    <w:basedOn w:val="afa"/>
    <w:semiHidden/>
    <w:rsid w:val="00083A09"/>
    <w:pPr>
      <w:snapToGrid w:val="0"/>
      <w:jc w:val="left"/>
    </w:pPr>
  </w:style>
  <w:style w:type="character" w:styleId="afffffa">
    <w:name w:val="endnote reference"/>
    <w:basedOn w:val="afb"/>
    <w:semiHidden/>
    <w:rsid w:val="00083A09"/>
    <w:rPr>
      <w:vertAlign w:val="superscript"/>
    </w:rPr>
  </w:style>
  <w:style w:type="paragraph" w:styleId="afffffb">
    <w:name w:val="Document Map"/>
    <w:basedOn w:val="afa"/>
    <w:semiHidden/>
    <w:rsid w:val="00083A09"/>
    <w:pPr>
      <w:shd w:val="clear" w:color="auto" w:fill="000080"/>
    </w:pPr>
  </w:style>
  <w:style w:type="paragraph" w:customStyle="1" w:styleId="afffffc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d">
    <w:name w:val="五级无"/>
    <w:basedOn w:val="a5"/>
    <w:rsid w:val="001C149C"/>
    <w:pPr>
      <w:spacing w:beforeLines="0" w:afterLines="0"/>
    </w:pPr>
    <w:rPr>
      <w:rFonts w:ascii="宋体" w:eastAsia="宋体"/>
    </w:rPr>
  </w:style>
  <w:style w:type="character" w:styleId="afffffe">
    <w:name w:val="page number"/>
    <w:basedOn w:val="afb"/>
    <w:rsid w:val="00083A09"/>
    <w:rPr>
      <w:rFonts w:ascii="Times New Roman" w:eastAsia="宋体" w:hAnsi="Times New Roman"/>
      <w:sz w:val="18"/>
    </w:rPr>
  </w:style>
  <w:style w:type="paragraph" w:customStyle="1" w:styleId="affffff">
    <w:name w:val="一级无"/>
    <w:basedOn w:val="a1"/>
    <w:rsid w:val="001C149C"/>
    <w:pPr>
      <w:spacing w:beforeLines="0" w:afterLines="0"/>
    </w:pPr>
    <w:rPr>
      <w:rFonts w:ascii="宋体" w:eastAsia="宋体"/>
    </w:rPr>
  </w:style>
  <w:style w:type="character" w:styleId="affffff0">
    <w:name w:val="FollowedHyperlink"/>
    <w:basedOn w:val="afb"/>
    <w:rsid w:val="00083A09"/>
    <w:rPr>
      <w:color w:val="800080"/>
      <w:u w:val="single"/>
    </w:rPr>
  </w:style>
  <w:style w:type="paragraph" w:customStyle="1" w:styleId="affffff1">
    <w:name w:val="正文表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2">
    <w:name w:val="正文公式编号制表符"/>
    <w:basedOn w:val="afe"/>
    <w:next w:val="afe"/>
    <w:qFormat/>
    <w:rsid w:val="00EC680A"/>
    <w:pPr>
      <w:ind w:firstLineChars="0" w:firstLine="0"/>
    </w:pPr>
  </w:style>
  <w:style w:type="paragraph" w:customStyle="1" w:styleId="affffff3">
    <w:name w:val="正文图标题"/>
    <w:next w:val="afe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4">
    <w:name w:val="终结线"/>
    <w:basedOn w:val="afa"/>
    <w:rsid w:val="00083A09"/>
    <w:pPr>
      <w:framePr w:hSpace="181" w:vSpace="181" w:wrap="around" w:vAnchor="text" w:hAnchor="margin" w:xAlign="center" w:y="285"/>
    </w:pPr>
  </w:style>
  <w:style w:type="paragraph" w:customStyle="1" w:styleId="affffff5">
    <w:name w:val="其他发布日期"/>
    <w:basedOn w:val="afff5"/>
    <w:rsid w:val="006E4A7F"/>
    <w:pPr>
      <w:framePr w:wrap="around" w:vAnchor="page" w:hAnchor="text" w:x="1419"/>
    </w:pPr>
  </w:style>
  <w:style w:type="paragraph" w:customStyle="1" w:styleId="affffff6">
    <w:name w:val="其他实施日期"/>
    <w:basedOn w:val="affffe"/>
    <w:rsid w:val="006E4A7F"/>
    <w:pPr>
      <w:framePr w:wrap="around"/>
    </w:pPr>
  </w:style>
  <w:style w:type="paragraph" w:customStyle="1" w:styleId="21">
    <w:name w:val="封面标准名称2"/>
    <w:basedOn w:val="afff7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8"/>
    <w:rsid w:val="0028269A"/>
    <w:pPr>
      <w:framePr w:wrap="around" w:y="4469"/>
    </w:pPr>
  </w:style>
  <w:style w:type="paragraph" w:customStyle="1" w:styleId="23">
    <w:name w:val="封面一致性程度标识2"/>
    <w:basedOn w:val="afff9"/>
    <w:rsid w:val="0028269A"/>
    <w:pPr>
      <w:framePr w:wrap="around" w:y="4469"/>
    </w:pPr>
  </w:style>
  <w:style w:type="paragraph" w:customStyle="1" w:styleId="24">
    <w:name w:val="封面标准文稿类别2"/>
    <w:basedOn w:val="afffa"/>
    <w:rsid w:val="0028269A"/>
    <w:pPr>
      <w:framePr w:wrap="around" w:y="4469"/>
    </w:pPr>
  </w:style>
  <w:style w:type="paragraph" w:customStyle="1" w:styleId="25">
    <w:name w:val="封面标准文稿编辑信息2"/>
    <w:basedOn w:val="afffb"/>
    <w:rsid w:val="0028269A"/>
    <w:pPr>
      <w:framePr w:wrap="around" w:y="4469"/>
    </w:pPr>
  </w:style>
  <w:style w:type="paragraph" w:customStyle="1" w:styleId="aff3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styleId="HTML">
    <w:name w:val="HTML Preformatted"/>
    <w:basedOn w:val="afa"/>
    <w:link w:val="HTMLChar"/>
    <w:uiPriority w:val="99"/>
    <w:unhideWhenUsed/>
    <w:rsid w:val="00191B6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11">
    <w:name w:val="toc 1"/>
    <w:basedOn w:val="afa"/>
    <w:next w:val="afa"/>
    <w:autoRedefine/>
    <w:semiHidden/>
    <w:rsid w:val="00961C93"/>
    <w:pPr>
      <w:tabs>
        <w:tab w:val="right" w:leader="dot" w:pos="9242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a"/>
    <w:next w:val="afa"/>
    <w:autoRedefine/>
    <w:semiHidden/>
    <w:rsid w:val="00961C93"/>
    <w:pPr>
      <w:tabs>
        <w:tab w:val="right" w:leader="dot" w:pos="9242"/>
      </w:tabs>
    </w:pPr>
    <w:rPr>
      <w:rFonts w:ascii="宋体"/>
      <w:szCs w:val="21"/>
    </w:rPr>
  </w:style>
  <w:style w:type="character" w:customStyle="1" w:styleId="HTMLChar">
    <w:name w:val="HTML 预设格式 Char"/>
    <w:basedOn w:val="afb"/>
    <w:link w:val="HTML"/>
    <w:uiPriority w:val="99"/>
    <w:rsid w:val="00191B69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4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2013&#24037;&#20316;\&#32905;&#21046;&#21697;&#21152;&#24037;&#35774;&#22791;&#19968;&#26025;&#25292;&#26426;&#25216;&#26415;&#35201;&#27714;\&#36215;&#33609;&#20250;\&#26631;&#20934;&#33609;&#31295;&#65288;&#26025;&#25292;&#26426;9.10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标准草稿（斩拌机9.10）</Template>
  <TotalTime>0</TotalTime>
  <Pages>6</Pages>
  <Words>360</Words>
  <Characters>2055</Characters>
  <Application>Microsoft Office Word</Application>
  <DocSecurity>0</DocSecurity>
  <Lines>17</Lines>
  <Paragraphs>4</Paragraphs>
  <ScaleCrop>false</ScaleCrop>
  <Company>zle</Company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nick</dc:creator>
  <cp:lastModifiedBy>zdy</cp:lastModifiedBy>
  <cp:revision>2</cp:revision>
  <cp:lastPrinted>2013-10-15T06:59:00Z</cp:lastPrinted>
  <dcterms:created xsi:type="dcterms:W3CDTF">2013-10-18T09:15:00Z</dcterms:created>
  <dcterms:modified xsi:type="dcterms:W3CDTF">2013-10-18T09:15:00Z</dcterms:modified>
</cp:coreProperties>
</file>