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CC" w:rsidRPr="00B54FFB" w:rsidRDefault="00E707CC" w:rsidP="00B54FFB">
      <w:pPr>
        <w:spacing w:line="560" w:lineRule="exact"/>
        <w:rPr>
          <w:rFonts w:ascii="仿宋_GB2312" w:eastAsia="仿宋_GB2312"/>
          <w:sz w:val="30"/>
          <w:szCs w:val="32"/>
        </w:rPr>
      </w:pPr>
      <w:r w:rsidRPr="00B54FFB">
        <w:rPr>
          <w:rFonts w:ascii="仿宋_GB2312" w:eastAsia="仿宋_GB2312" w:hint="eastAsia"/>
          <w:sz w:val="30"/>
          <w:szCs w:val="32"/>
        </w:rPr>
        <w:t>附件</w:t>
      </w:r>
    </w:p>
    <w:p w:rsidR="00E707CC" w:rsidRPr="00B54FFB" w:rsidRDefault="00E707CC" w:rsidP="00B54FFB">
      <w:pPr>
        <w:spacing w:line="560" w:lineRule="exact"/>
        <w:jc w:val="center"/>
        <w:rPr>
          <w:b/>
          <w:sz w:val="30"/>
          <w:szCs w:val="32"/>
        </w:rPr>
      </w:pPr>
    </w:p>
    <w:p w:rsidR="00E707CC" w:rsidRDefault="00E707CC" w:rsidP="00265B9A">
      <w:pPr>
        <w:spacing w:line="600" w:lineRule="exact"/>
        <w:jc w:val="center"/>
        <w:rPr>
          <w:rFonts w:ascii="宋体"/>
          <w:b/>
          <w:sz w:val="44"/>
          <w:szCs w:val="44"/>
        </w:rPr>
      </w:pPr>
      <w:r w:rsidRPr="00265B9A">
        <w:rPr>
          <w:rFonts w:ascii="宋体" w:hAnsi="宋体"/>
          <w:b/>
          <w:sz w:val="44"/>
          <w:szCs w:val="44"/>
        </w:rPr>
        <w:t>2012</w:t>
      </w:r>
      <w:r w:rsidRPr="00265B9A">
        <w:rPr>
          <w:rFonts w:ascii="宋体" w:hAnsi="宋体" w:hint="eastAsia"/>
          <w:b/>
          <w:sz w:val="44"/>
          <w:szCs w:val="44"/>
        </w:rPr>
        <w:t>年度我会代管协会年检基本合格、不合格名单及存在问题</w:t>
      </w:r>
    </w:p>
    <w:p w:rsidR="00E707CC" w:rsidRPr="00265B9A" w:rsidRDefault="00E707CC" w:rsidP="00265B9A">
      <w:pPr>
        <w:spacing w:line="600" w:lineRule="exact"/>
        <w:jc w:val="center"/>
        <w:rPr>
          <w:rFonts w:ascii="宋体"/>
          <w:b/>
          <w:sz w:val="44"/>
          <w:szCs w:val="44"/>
        </w:rPr>
      </w:pPr>
    </w:p>
    <w:tbl>
      <w:tblPr>
        <w:tblW w:w="141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4536"/>
        <w:gridCol w:w="1559"/>
        <w:gridCol w:w="6695"/>
      </w:tblGrid>
      <w:tr w:rsidR="00E707CC">
        <w:tc>
          <w:tcPr>
            <w:tcW w:w="1384" w:type="dxa"/>
          </w:tcPr>
          <w:p w:rsidR="00E707CC" w:rsidRDefault="00E707C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536" w:type="dxa"/>
          </w:tcPr>
          <w:p w:rsidR="00E707CC" w:rsidRDefault="00E707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559" w:type="dxa"/>
          </w:tcPr>
          <w:p w:rsidR="00E707CC" w:rsidRDefault="00E707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年检结果</w:t>
            </w:r>
          </w:p>
        </w:tc>
        <w:tc>
          <w:tcPr>
            <w:tcW w:w="6695" w:type="dxa"/>
          </w:tcPr>
          <w:p w:rsidR="00E707CC" w:rsidRDefault="00E707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存在问题</w:t>
            </w:r>
          </w:p>
        </w:tc>
      </w:tr>
      <w:tr w:rsidR="00E707CC">
        <w:tc>
          <w:tcPr>
            <w:tcW w:w="1384" w:type="dxa"/>
          </w:tcPr>
          <w:p w:rsidR="00E707CC" w:rsidRDefault="00E70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707CC" w:rsidRDefault="00E70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中国商业企业管理协会</w:t>
            </w:r>
          </w:p>
        </w:tc>
        <w:tc>
          <w:tcPr>
            <w:tcW w:w="1559" w:type="dxa"/>
          </w:tcPr>
          <w:p w:rsidR="00E707CC" w:rsidRDefault="00E70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基本合格</w:t>
            </w:r>
          </w:p>
        </w:tc>
        <w:tc>
          <w:tcPr>
            <w:tcW w:w="6695" w:type="dxa"/>
          </w:tcPr>
          <w:p w:rsidR="00E707CC" w:rsidRDefault="00E707CC" w:rsidP="00265B9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名负责人超龄任职。</w:t>
            </w:r>
          </w:p>
        </w:tc>
      </w:tr>
      <w:tr w:rsidR="00E707CC">
        <w:tc>
          <w:tcPr>
            <w:tcW w:w="1384" w:type="dxa"/>
          </w:tcPr>
          <w:p w:rsidR="00E707CC" w:rsidRDefault="00E70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707CC" w:rsidRDefault="00E70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中国烹饪协会</w:t>
            </w:r>
          </w:p>
        </w:tc>
        <w:tc>
          <w:tcPr>
            <w:tcW w:w="1559" w:type="dxa"/>
          </w:tcPr>
          <w:p w:rsidR="00E707CC" w:rsidRDefault="00E70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基本合格</w:t>
            </w:r>
          </w:p>
        </w:tc>
        <w:tc>
          <w:tcPr>
            <w:tcW w:w="6695" w:type="dxa"/>
          </w:tcPr>
          <w:p w:rsidR="00E707CC" w:rsidRDefault="00E707C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违反规定使用会费收据；法定代表人未按规定办理变更手续。</w:t>
            </w:r>
          </w:p>
        </w:tc>
      </w:tr>
      <w:tr w:rsidR="00E707CC">
        <w:tc>
          <w:tcPr>
            <w:tcW w:w="1384" w:type="dxa"/>
          </w:tcPr>
          <w:p w:rsidR="00E707CC" w:rsidRDefault="00E70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707CC" w:rsidRDefault="00E70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中国家用电器商业协会</w:t>
            </w:r>
          </w:p>
        </w:tc>
        <w:tc>
          <w:tcPr>
            <w:tcW w:w="1559" w:type="dxa"/>
          </w:tcPr>
          <w:p w:rsidR="00E707CC" w:rsidRDefault="00E70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基本合格</w:t>
            </w:r>
          </w:p>
        </w:tc>
        <w:tc>
          <w:tcPr>
            <w:tcW w:w="6695" w:type="dxa"/>
          </w:tcPr>
          <w:p w:rsidR="00E707CC" w:rsidRDefault="00E707C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未按时换届。</w:t>
            </w:r>
          </w:p>
        </w:tc>
      </w:tr>
      <w:tr w:rsidR="00E707CC">
        <w:tc>
          <w:tcPr>
            <w:tcW w:w="1384" w:type="dxa"/>
          </w:tcPr>
          <w:p w:rsidR="00E707CC" w:rsidRDefault="00E70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707CC" w:rsidRDefault="00E70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全国城市工业品贸易中心联合会</w:t>
            </w:r>
          </w:p>
        </w:tc>
        <w:tc>
          <w:tcPr>
            <w:tcW w:w="1559" w:type="dxa"/>
          </w:tcPr>
          <w:p w:rsidR="00E707CC" w:rsidRDefault="00E70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基本合格</w:t>
            </w:r>
          </w:p>
        </w:tc>
        <w:tc>
          <w:tcPr>
            <w:tcW w:w="6695" w:type="dxa"/>
          </w:tcPr>
          <w:p w:rsidR="00E707CC" w:rsidRDefault="00E707C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未按时换届；净资产低于社团成立条件。</w:t>
            </w:r>
          </w:p>
        </w:tc>
      </w:tr>
      <w:tr w:rsidR="00E707CC">
        <w:tc>
          <w:tcPr>
            <w:tcW w:w="1384" w:type="dxa"/>
          </w:tcPr>
          <w:p w:rsidR="00E707CC" w:rsidRDefault="00E70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707CC" w:rsidRDefault="00E70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中国旧货业协会</w:t>
            </w:r>
          </w:p>
        </w:tc>
        <w:tc>
          <w:tcPr>
            <w:tcW w:w="1559" w:type="dxa"/>
          </w:tcPr>
          <w:p w:rsidR="00E707CC" w:rsidRDefault="00E70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基本合格</w:t>
            </w:r>
          </w:p>
        </w:tc>
        <w:tc>
          <w:tcPr>
            <w:tcW w:w="6695" w:type="dxa"/>
          </w:tcPr>
          <w:p w:rsidR="00E707CC" w:rsidRDefault="00E707C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净资产低于社团成立条件。</w:t>
            </w:r>
          </w:p>
        </w:tc>
      </w:tr>
      <w:tr w:rsidR="00E707CC">
        <w:tc>
          <w:tcPr>
            <w:tcW w:w="1384" w:type="dxa"/>
          </w:tcPr>
          <w:p w:rsidR="00E707CC" w:rsidRDefault="00E70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707CC" w:rsidRDefault="00E70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中国商业文化研究会</w:t>
            </w:r>
          </w:p>
        </w:tc>
        <w:tc>
          <w:tcPr>
            <w:tcW w:w="1559" w:type="dxa"/>
          </w:tcPr>
          <w:p w:rsidR="00E707CC" w:rsidRDefault="00E70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基本合格</w:t>
            </w:r>
          </w:p>
        </w:tc>
        <w:tc>
          <w:tcPr>
            <w:tcW w:w="6695" w:type="dxa"/>
          </w:tcPr>
          <w:p w:rsidR="00E707CC" w:rsidRDefault="00E707C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名负责人超龄任职。</w:t>
            </w:r>
          </w:p>
        </w:tc>
      </w:tr>
      <w:tr w:rsidR="00E707CC">
        <w:tc>
          <w:tcPr>
            <w:tcW w:w="1384" w:type="dxa"/>
          </w:tcPr>
          <w:p w:rsidR="00E707CC" w:rsidRDefault="00E70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707CC" w:rsidRDefault="00E70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中国生化制药工业协会</w:t>
            </w:r>
          </w:p>
        </w:tc>
        <w:tc>
          <w:tcPr>
            <w:tcW w:w="1559" w:type="dxa"/>
          </w:tcPr>
          <w:p w:rsidR="00E707CC" w:rsidRDefault="00E70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基本合格</w:t>
            </w:r>
          </w:p>
        </w:tc>
        <w:tc>
          <w:tcPr>
            <w:tcW w:w="6695" w:type="dxa"/>
          </w:tcPr>
          <w:p w:rsidR="00E707CC" w:rsidRDefault="00E707C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会费标准未履行备案手续；违反规定使用会费收据。</w:t>
            </w:r>
          </w:p>
        </w:tc>
      </w:tr>
      <w:tr w:rsidR="00E707CC">
        <w:tc>
          <w:tcPr>
            <w:tcW w:w="1384" w:type="dxa"/>
          </w:tcPr>
          <w:p w:rsidR="00E707CC" w:rsidRDefault="00E70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707CC" w:rsidRDefault="00E70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中国流通行业管理与思想政治工作研究会</w:t>
            </w:r>
          </w:p>
        </w:tc>
        <w:tc>
          <w:tcPr>
            <w:tcW w:w="1559" w:type="dxa"/>
          </w:tcPr>
          <w:p w:rsidR="00E707CC" w:rsidRDefault="00E70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基本合格</w:t>
            </w:r>
          </w:p>
        </w:tc>
        <w:tc>
          <w:tcPr>
            <w:tcW w:w="6695" w:type="dxa"/>
          </w:tcPr>
          <w:p w:rsidR="00E707CC" w:rsidRDefault="00E707C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会费标准表决程序不合规；净资产低于社团成立条件。</w:t>
            </w:r>
          </w:p>
        </w:tc>
      </w:tr>
      <w:tr w:rsidR="00E707CC">
        <w:tc>
          <w:tcPr>
            <w:tcW w:w="1384" w:type="dxa"/>
          </w:tcPr>
          <w:p w:rsidR="00E707CC" w:rsidRDefault="00E707CC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707CC" w:rsidRDefault="00E707CC">
            <w:pPr>
              <w:spacing w:line="6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中国印章行业协会</w:t>
            </w:r>
          </w:p>
        </w:tc>
        <w:tc>
          <w:tcPr>
            <w:tcW w:w="1559" w:type="dxa"/>
          </w:tcPr>
          <w:p w:rsidR="00E707CC" w:rsidRDefault="00E707CC">
            <w:pPr>
              <w:spacing w:line="6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不合格</w:t>
            </w:r>
          </w:p>
        </w:tc>
        <w:tc>
          <w:tcPr>
            <w:tcW w:w="6695" w:type="dxa"/>
          </w:tcPr>
          <w:p w:rsidR="00E707CC" w:rsidRDefault="00E707C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净资产低于社团成立条件；理事人数与负责人人数相同，不符合内部治理原则；未如实填报换届时间；未按规定办理法定代表人变更、章程核准、负责人备案手续。</w:t>
            </w:r>
          </w:p>
        </w:tc>
      </w:tr>
      <w:tr w:rsidR="00E707CC">
        <w:tc>
          <w:tcPr>
            <w:tcW w:w="1384" w:type="dxa"/>
          </w:tcPr>
          <w:p w:rsidR="00E707CC" w:rsidRDefault="00E707CC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707CC" w:rsidRDefault="00E707CC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中国酒类流通协会</w:t>
            </w:r>
          </w:p>
        </w:tc>
        <w:tc>
          <w:tcPr>
            <w:tcW w:w="1559" w:type="dxa"/>
          </w:tcPr>
          <w:p w:rsidR="00E707CC" w:rsidRDefault="00E707CC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不合格</w:t>
            </w:r>
          </w:p>
        </w:tc>
        <w:tc>
          <w:tcPr>
            <w:tcW w:w="6695" w:type="dxa"/>
          </w:tcPr>
          <w:p w:rsidR="00E707CC" w:rsidRDefault="00E707C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名负责人超届任职；未经批准擅自设立分支机构；未按程序召开换届大会。</w:t>
            </w:r>
            <w:bookmarkStart w:id="0" w:name="_GoBack"/>
            <w:bookmarkEnd w:id="0"/>
          </w:p>
        </w:tc>
      </w:tr>
    </w:tbl>
    <w:p w:rsidR="00E707CC" w:rsidRDefault="00E707CC">
      <w:pPr>
        <w:jc w:val="center"/>
        <w:rPr>
          <w:b/>
          <w:sz w:val="32"/>
          <w:szCs w:val="32"/>
        </w:rPr>
      </w:pPr>
    </w:p>
    <w:sectPr w:rsidR="00E707CC" w:rsidSect="00B54FFB">
      <w:pgSz w:w="16838" w:h="11906" w:orient="landscape"/>
      <w:pgMar w:top="1701" w:right="1474" w:bottom="1701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AD4"/>
    <w:rsid w:val="00265B9A"/>
    <w:rsid w:val="006B0AD4"/>
    <w:rsid w:val="00B31CBC"/>
    <w:rsid w:val="00B54FFB"/>
    <w:rsid w:val="00E707CC"/>
    <w:rsid w:val="00F9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D4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73</Words>
  <Characters>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2012年度我会代管协会年检基本合格、不合格名单及存在问题</dc:title>
  <dc:subject/>
  <dc:creator>Li Bao</dc:creator>
  <cp:keywords/>
  <dc:description/>
  <cp:lastModifiedBy>User</cp:lastModifiedBy>
  <cp:revision>3</cp:revision>
  <cp:lastPrinted>2014-03-05T02:27:00Z</cp:lastPrinted>
  <dcterms:created xsi:type="dcterms:W3CDTF">2014-03-03T07:22:00Z</dcterms:created>
  <dcterms:modified xsi:type="dcterms:W3CDTF">2014-03-05T02:29:00Z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2052-9.1.0.4405</vt:lpwstr>
  </property>
</Properties>
</file>