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67" w:rsidRPr="00B95047" w:rsidRDefault="003E0672" w:rsidP="003E067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5047">
        <w:rPr>
          <w:rFonts w:asciiTheme="majorEastAsia" w:eastAsiaTheme="majorEastAsia" w:hAnsiTheme="majorEastAsia" w:hint="eastAsia"/>
          <w:b/>
          <w:sz w:val="32"/>
          <w:szCs w:val="32"/>
        </w:rPr>
        <w:t>关于使用</w:t>
      </w:r>
      <w:r w:rsidR="004B34A7" w:rsidRPr="00B95047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Pr="00B95047">
        <w:rPr>
          <w:rFonts w:asciiTheme="majorEastAsia" w:eastAsiaTheme="majorEastAsia" w:hAnsiTheme="majorEastAsia" w:hint="eastAsia"/>
          <w:b/>
          <w:sz w:val="32"/>
          <w:szCs w:val="32"/>
        </w:rPr>
        <w:t>单用途商业预付卡备案标识</w:t>
      </w:r>
      <w:r w:rsidR="004B34A7" w:rsidRPr="00B95047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Pr="00B95047">
        <w:rPr>
          <w:rFonts w:asciiTheme="majorEastAsia" w:eastAsiaTheme="majorEastAsia" w:hAnsiTheme="majorEastAsia" w:hint="eastAsia"/>
          <w:b/>
          <w:sz w:val="32"/>
          <w:szCs w:val="32"/>
        </w:rPr>
        <w:t>的通知</w:t>
      </w:r>
    </w:p>
    <w:p w:rsidR="003E0672" w:rsidRPr="004B34A7" w:rsidRDefault="003E0672">
      <w:pPr>
        <w:rPr>
          <w:rFonts w:ascii="仿宋" w:eastAsia="仿宋" w:hAnsi="仿宋"/>
          <w:sz w:val="32"/>
          <w:szCs w:val="32"/>
        </w:rPr>
      </w:pPr>
      <w:r w:rsidRPr="004B34A7">
        <w:rPr>
          <w:rFonts w:ascii="仿宋" w:eastAsia="仿宋" w:hAnsi="仿宋" w:hint="eastAsia"/>
          <w:sz w:val="32"/>
          <w:szCs w:val="32"/>
        </w:rPr>
        <w:t>各</w:t>
      </w:r>
      <w:r w:rsidR="00EC15AE">
        <w:rPr>
          <w:rFonts w:ascii="仿宋" w:eastAsia="仿宋" w:hAnsi="仿宋" w:hint="eastAsia"/>
          <w:sz w:val="32"/>
          <w:szCs w:val="32"/>
        </w:rPr>
        <w:t>单用途商业预付卡发卡企业</w:t>
      </w:r>
      <w:r w:rsidRPr="004B34A7">
        <w:rPr>
          <w:rFonts w:ascii="仿宋" w:eastAsia="仿宋" w:hAnsi="仿宋" w:hint="eastAsia"/>
          <w:sz w:val="32"/>
          <w:szCs w:val="32"/>
        </w:rPr>
        <w:t>：</w:t>
      </w:r>
    </w:p>
    <w:p w:rsidR="00A153E9" w:rsidRDefault="003E0672" w:rsidP="003E06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34A7">
        <w:rPr>
          <w:rFonts w:ascii="仿宋" w:eastAsia="仿宋" w:hAnsi="仿宋" w:hint="eastAsia"/>
          <w:sz w:val="32"/>
          <w:szCs w:val="32"/>
        </w:rPr>
        <w:t>为鼓励</w:t>
      </w:r>
      <w:r w:rsidR="00A153E9">
        <w:rPr>
          <w:rFonts w:ascii="仿宋" w:eastAsia="仿宋" w:hAnsi="仿宋" w:hint="eastAsia"/>
          <w:sz w:val="32"/>
          <w:szCs w:val="32"/>
        </w:rPr>
        <w:t>单用途商业</w:t>
      </w:r>
      <w:r w:rsidRPr="004B34A7">
        <w:rPr>
          <w:rFonts w:ascii="仿宋" w:eastAsia="仿宋" w:hAnsi="仿宋" w:hint="eastAsia"/>
          <w:sz w:val="32"/>
          <w:szCs w:val="32"/>
        </w:rPr>
        <w:t>预付卡发卡企业规范经营，引导消费者选择，中国商业联合会商业预付卡规范工作委员会在广泛征集的基础上，经商务部市场秩序司认可，发布了单用途商业预付卡备案标识和《单用途商业预付卡发卡企业备案标识使用规则</w:t>
      </w:r>
      <w:r w:rsidR="00A153E9" w:rsidRPr="004B34A7">
        <w:rPr>
          <w:rFonts w:ascii="仿宋" w:eastAsia="仿宋" w:hAnsi="仿宋" w:hint="eastAsia"/>
          <w:sz w:val="32"/>
          <w:szCs w:val="32"/>
        </w:rPr>
        <w:t>（试行）</w:t>
      </w:r>
      <w:r w:rsidRPr="004B34A7">
        <w:rPr>
          <w:rFonts w:ascii="仿宋" w:eastAsia="仿宋" w:hAnsi="仿宋" w:hint="eastAsia"/>
          <w:sz w:val="32"/>
          <w:szCs w:val="32"/>
        </w:rPr>
        <w:t>》。</w:t>
      </w:r>
      <w:r w:rsidR="004B34A7">
        <w:rPr>
          <w:rFonts w:ascii="仿宋" w:eastAsia="仿宋" w:hAnsi="仿宋" w:hint="eastAsia"/>
          <w:sz w:val="32"/>
          <w:szCs w:val="32"/>
        </w:rPr>
        <w:t>凡</w:t>
      </w:r>
      <w:r w:rsidR="00A153E9">
        <w:rPr>
          <w:rFonts w:ascii="仿宋" w:eastAsia="仿宋" w:hAnsi="仿宋" w:hint="eastAsia"/>
          <w:sz w:val="32"/>
          <w:szCs w:val="32"/>
        </w:rPr>
        <w:t>自愿</w:t>
      </w:r>
      <w:r w:rsidR="0029750C">
        <w:rPr>
          <w:rFonts w:ascii="仿宋" w:eastAsia="仿宋" w:hAnsi="仿宋" w:hint="eastAsia"/>
          <w:sz w:val="32"/>
          <w:szCs w:val="32"/>
        </w:rPr>
        <w:t>遵守</w:t>
      </w:r>
      <w:r w:rsidR="00A153E9" w:rsidRPr="004B34A7">
        <w:rPr>
          <w:rFonts w:ascii="仿宋" w:eastAsia="仿宋" w:hAnsi="仿宋" w:hint="eastAsia"/>
          <w:sz w:val="32"/>
          <w:szCs w:val="32"/>
        </w:rPr>
        <w:t>《单用途商业预付卡发卡企业备案标识使用规则（试行）》</w:t>
      </w:r>
      <w:r w:rsidR="00A153E9">
        <w:rPr>
          <w:rFonts w:ascii="仿宋" w:eastAsia="仿宋" w:hAnsi="仿宋" w:hint="eastAsia"/>
          <w:sz w:val="32"/>
          <w:szCs w:val="32"/>
        </w:rPr>
        <w:t>的</w:t>
      </w:r>
      <w:r w:rsidR="004B34A7" w:rsidRPr="004B34A7">
        <w:rPr>
          <w:rFonts w:ascii="仿宋" w:eastAsia="仿宋" w:hAnsi="仿宋" w:hint="eastAsia"/>
          <w:sz w:val="32"/>
          <w:szCs w:val="32"/>
        </w:rPr>
        <w:t>备案</w:t>
      </w:r>
      <w:r w:rsidR="00A153E9">
        <w:rPr>
          <w:rFonts w:ascii="仿宋" w:eastAsia="仿宋" w:hAnsi="仿宋" w:hint="eastAsia"/>
          <w:sz w:val="32"/>
          <w:szCs w:val="32"/>
        </w:rPr>
        <w:t>发卡</w:t>
      </w:r>
      <w:r w:rsidR="004B34A7" w:rsidRPr="004B34A7">
        <w:rPr>
          <w:rFonts w:ascii="仿宋" w:eastAsia="仿宋" w:hAnsi="仿宋" w:hint="eastAsia"/>
          <w:sz w:val="32"/>
          <w:szCs w:val="32"/>
        </w:rPr>
        <w:t>企业</w:t>
      </w:r>
      <w:r w:rsidR="00A153E9">
        <w:rPr>
          <w:rFonts w:ascii="仿宋" w:eastAsia="仿宋" w:hAnsi="仿宋" w:hint="eastAsia"/>
          <w:sz w:val="32"/>
          <w:szCs w:val="32"/>
        </w:rPr>
        <w:t>可</w:t>
      </w:r>
      <w:r w:rsidR="00EC15AE">
        <w:rPr>
          <w:rFonts w:ascii="仿宋" w:eastAsia="仿宋" w:hAnsi="仿宋" w:hint="eastAsia"/>
          <w:sz w:val="32"/>
          <w:szCs w:val="32"/>
        </w:rPr>
        <w:t>申请</w:t>
      </w:r>
      <w:r w:rsidR="004B34A7" w:rsidRPr="004B34A7">
        <w:rPr>
          <w:rFonts w:ascii="仿宋" w:eastAsia="仿宋" w:hAnsi="仿宋" w:hint="eastAsia"/>
          <w:sz w:val="32"/>
          <w:szCs w:val="32"/>
        </w:rPr>
        <w:t>使用单用途商业预付卡备案标识。</w:t>
      </w:r>
    </w:p>
    <w:p w:rsidR="003E0672" w:rsidRPr="004B34A7" w:rsidRDefault="004B34A7" w:rsidP="003E06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34A7">
        <w:rPr>
          <w:rFonts w:ascii="仿宋" w:eastAsia="仿宋" w:hAnsi="仿宋" w:hint="eastAsia"/>
          <w:sz w:val="32"/>
          <w:szCs w:val="32"/>
        </w:rPr>
        <w:t>拟使用该标识的企业须填写《备案标识使用申请表》</w:t>
      </w:r>
      <w:r w:rsidR="00A153E9">
        <w:rPr>
          <w:rFonts w:ascii="仿宋" w:eastAsia="仿宋" w:hAnsi="仿宋" w:hint="eastAsia"/>
          <w:sz w:val="32"/>
          <w:szCs w:val="32"/>
        </w:rPr>
        <w:t>提交本委员会。</w:t>
      </w:r>
      <w:r w:rsidRPr="004B34A7">
        <w:rPr>
          <w:rFonts w:ascii="仿宋" w:eastAsia="仿宋" w:hAnsi="仿宋" w:hint="eastAsia"/>
          <w:sz w:val="32"/>
          <w:szCs w:val="32"/>
        </w:rPr>
        <w:t>本委员会将在收到申请表后，核实</w:t>
      </w:r>
      <w:r w:rsidR="00A153E9">
        <w:rPr>
          <w:rFonts w:ascii="仿宋" w:eastAsia="仿宋" w:hAnsi="仿宋" w:hint="eastAsia"/>
          <w:sz w:val="32"/>
          <w:szCs w:val="32"/>
        </w:rPr>
        <w:t>相关</w:t>
      </w:r>
      <w:r w:rsidRPr="004B34A7">
        <w:rPr>
          <w:rFonts w:ascii="仿宋" w:eastAsia="仿宋" w:hAnsi="仿宋" w:hint="eastAsia"/>
          <w:sz w:val="32"/>
          <w:szCs w:val="32"/>
        </w:rPr>
        <w:t>信息，</w:t>
      </w:r>
      <w:r w:rsidR="00A153E9">
        <w:rPr>
          <w:rFonts w:ascii="仿宋" w:eastAsia="仿宋" w:hAnsi="仿宋" w:hint="eastAsia"/>
          <w:sz w:val="32"/>
          <w:szCs w:val="32"/>
        </w:rPr>
        <w:t>向符合要求的申请单位免费</w:t>
      </w:r>
      <w:r w:rsidRPr="004B34A7">
        <w:rPr>
          <w:rFonts w:ascii="仿宋" w:eastAsia="仿宋" w:hAnsi="仿宋" w:hint="eastAsia"/>
          <w:sz w:val="32"/>
          <w:szCs w:val="32"/>
        </w:rPr>
        <w:t>提供预付卡备案标识标准图案。</w:t>
      </w:r>
      <w:r w:rsidR="00A153E9">
        <w:rPr>
          <w:rFonts w:ascii="仿宋" w:eastAsia="仿宋" w:hAnsi="仿宋" w:hint="eastAsia"/>
          <w:sz w:val="32"/>
          <w:szCs w:val="32"/>
        </w:rPr>
        <w:t>请企业</w:t>
      </w:r>
      <w:r w:rsidR="00EC15AE">
        <w:rPr>
          <w:rFonts w:ascii="仿宋" w:eastAsia="仿宋" w:hAnsi="仿宋" w:hint="eastAsia"/>
          <w:sz w:val="32"/>
          <w:szCs w:val="32"/>
        </w:rPr>
        <w:t>规范使用备案标识，共同促进预付卡业务健康发展</w:t>
      </w:r>
      <w:r w:rsidR="00A153E9">
        <w:rPr>
          <w:rFonts w:ascii="仿宋" w:eastAsia="仿宋" w:hAnsi="仿宋" w:hint="eastAsia"/>
          <w:sz w:val="32"/>
          <w:szCs w:val="32"/>
        </w:rPr>
        <w:t>。</w:t>
      </w:r>
    </w:p>
    <w:p w:rsidR="00B25343" w:rsidRDefault="00B25343" w:rsidP="00B253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地址：北京市西城区月坛北街25号</w:t>
      </w:r>
    </w:p>
    <w:p w:rsidR="00317643" w:rsidRDefault="00317643" w:rsidP="004B34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联系人：刘亚平</w:t>
      </w:r>
      <w:r w:rsidR="00D41DDD">
        <w:rPr>
          <w:rFonts w:ascii="仿宋" w:eastAsia="仿宋" w:hAnsi="仿宋" w:hint="eastAsia"/>
          <w:sz w:val="32"/>
          <w:szCs w:val="32"/>
        </w:rPr>
        <w:t>、</w:t>
      </w:r>
      <w:r w:rsidR="00131002">
        <w:rPr>
          <w:rFonts w:ascii="仿宋" w:eastAsia="仿宋" w:hAnsi="仿宋" w:hint="eastAsia"/>
          <w:sz w:val="32"/>
          <w:szCs w:val="32"/>
        </w:rPr>
        <w:t>刘技学</w:t>
      </w:r>
    </w:p>
    <w:p w:rsidR="004B34A7" w:rsidRPr="004B34A7" w:rsidRDefault="004B34A7" w:rsidP="004B34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34A7">
        <w:rPr>
          <w:rFonts w:ascii="仿宋" w:eastAsia="仿宋" w:hAnsi="仿宋" w:hint="eastAsia"/>
          <w:sz w:val="32"/>
          <w:szCs w:val="32"/>
        </w:rPr>
        <w:t>联系电话：010-68391852（兼传真）</w:t>
      </w:r>
      <w:r w:rsidR="00D41DDD">
        <w:rPr>
          <w:rFonts w:ascii="仿宋" w:eastAsia="仿宋" w:hAnsi="仿宋" w:hint="eastAsia"/>
          <w:sz w:val="32"/>
          <w:szCs w:val="32"/>
        </w:rPr>
        <w:t>、</w:t>
      </w:r>
      <w:r w:rsidR="00B25343" w:rsidRPr="00B25343">
        <w:rPr>
          <w:rFonts w:ascii="仿宋" w:eastAsia="仿宋" w:hAnsi="仿宋"/>
          <w:sz w:val="32"/>
          <w:szCs w:val="32"/>
        </w:rPr>
        <w:t>021-61001732</w:t>
      </w:r>
    </w:p>
    <w:p w:rsidR="004B34A7" w:rsidRPr="004B34A7" w:rsidRDefault="004B34A7" w:rsidP="004B34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34A7">
        <w:rPr>
          <w:rFonts w:ascii="仿宋" w:eastAsia="仿宋" w:hAnsi="仿宋" w:hint="eastAsia"/>
          <w:sz w:val="32"/>
          <w:szCs w:val="32"/>
        </w:rPr>
        <w:t>联系邮箱：</w:t>
      </w:r>
      <w:hyperlink r:id="rId7" w:history="1">
        <w:r w:rsidRPr="001F600F">
          <w:rPr>
            <w:rStyle w:val="a3"/>
            <w:rFonts w:ascii="仿宋" w:eastAsia="仿宋" w:hAnsi="仿宋" w:hint="eastAsia"/>
            <w:sz w:val="32"/>
            <w:szCs w:val="32"/>
            <w:u w:val="none"/>
          </w:rPr>
          <w:t>CGCC_CPCC@163.com</w:t>
        </w:r>
      </w:hyperlink>
    </w:p>
    <w:p w:rsidR="00317643" w:rsidRDefault="00317643" w:rsidP="004B34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17643" w:rsidRDefault="00317643" w:rsidP="004B34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4B34A7">
        <w:rPr>
          <w:rFonts w:ascii="仿宋" w:eastAsia="仿宋" w:hAnsi="仿宋" w:hint="eastAsia"/>
          <w:sz w:val="32"/>
          <w:szCs w:val="32"/>
        </w:rPr>
        <w:t>《单用途商业预付卡发卡企业备案标识使用规则（试行）》</w:t>
      </w:r>
    </w:p>
    <w:p w:rsidR="004B34A7" w:rsidRPr="004B34A7" w:rsidRDefault="00317643" w:rsidP="004B34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2、备案标识使用申请表</w:t>
      </w:r>
    </w:p>
    <w:p w:rsidR="00EB4A99" w:rsidRDefault="004B34A7" w:rsidP="00AF31D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B34A7">
        <w:rPr>
          <w:rFonts w:ascii="仿宋" w:eastAsia="仿宋" w:hAnsi="仿宋" w:hint="eastAsia"/>
          <w:sz w:val="32"/>
          <w:szCs w:val="32"/>
        </w:rPr>
        <w:t>二〇一四年</w:t>
      </w:r>
      <w:r w:rsidR="003D045C">
        <w:rPr>
          <w:rFonts w:ascii="仿宋" w:eastAsia="仿宋" w:hAnsi="仿宋" w:hint="eastAsia"/>
          <w:sz w:val="32"/>
          <w:szCs w:val="32"/>
        </w:rPr>
        <w:t>七</w:t>
      </w:r>
      <w:r w:rsidRPr="004B34A7">
        <w:rPr>
          <w:rFonts w:ascii="仿宋" w:eastAsia="仿宋" w:hAnsi="仿宋" w:hint="eastAsia"/>
          <w:sz w:val="32"/>
          <w:szCs w:val="32"/>
        </w:rPr>
        <w:t>月</w:t>
      </w:r>
      <w:r w:rsidR="00583FDA">
        <w:rPr>
          <w:rFonts w:ascii="仿宋" w:eastAsia="仿宋" w:hAnsi="仿宋" w:hint="eastAsia"/>
          <w:sz w:val="32"/>
          <w:szCs w:val="32"/>
        </w:rPr>
        <w:t>十</w:t>
      </w:r>
      <w:r w:rsidRPr="004B34A7">
        <w:rPr>
          <w:rFonts w:ascii="仿宋" w:eastAsia="仿宋" w:hAnsi="仿宋" w:hint="eastAsia"/>
          <w:sz w:val="32"/>
          <w:szCs w:val="32"/>
        </w:rPr>
        <w:t>日</w:t>
      </w:r>
      <w:r w:rsidR="00317643">
        <w:rPr>
          <w:rFonts w:ascii="仿宋" w:eastAsia="仿宋" w:hAnsi="仿宋"/>
          <w:sz w:val="32"/>
          <w:szCs w:val="32"/>
        </w:rPr>
        <w:br w:type="page"/>
      </w:r>
    </w:p>
    <w:p w:rsidR="00EB4A99" w:rsidRPr="003D75D6" w:rsidRDefault="00EB4A99" w:rsidP="004447CF">
      <w:pPr>
        <w:spacing w:afterLines="50" w:line="600" w:lineRule="exact"/>
        <w:rPr>
          <w:rFonts w:asciiTheme="minorEastAsia" w:hAnsiTheme="minorEastAsia"/>
          <w:sz w:val="28"/>
          <w:szCs w:val="28"/>
        </w:rPr>
      </w:pPr>
      <w:r w:rsidRPr="003D75D6">
        <w:rPr>
          <w:rFonts w:asciiTheme="minorEastAsia" w:hAnsiTheme="minorEastAsia" w:hint="eastAsia"/>
          <w:sz w:val="28"/>
          <w:szCs w:val="28"/>
        </w:rPr>
        <w:lastRenderedPageBreak/>
        <w:t>附件1：</w:t>
      </w:r>
    </w:p>
    <w:p w:rsidR="00F300E6" w:rsidRPr="00140E02" w:rsidRDefault="00F300E6" w:rsidP="00F300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140E02">
        <w:rPr>
          <w:rFonts w:ascii="黑体" w:eastAsia="黑体" w:hAnsi="黑体" w:hint="eastAsia"/>
          <w:sz w:val="32"/>
          <w:szCs w:val="32"/>
        </w:rPr>
        <w:t>单用途商业预付卡发卡企业</w:t>
      </w:r>
    </w:p>
    <w:p w:rsidR="00F300E6" w:rsidRPr="00140E02" w:rsidRDefault="00F300E6" w:rsidP="00F300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140E02">
        <w:rPr>
          <w:rFonts w:ascii="黑体" w:eastAsia="黑体" w:hAnsi="黑体" w:hint="eastAsia"/>
          <w:sz w:val="32"/>
          <w:szCs w:val="32"/>
        </w:rPr>
        <w:t>备案标识使用规则</w:t>
      </w:r>
    </w:p>
    <w:p w:rsidR="00F300E6" w:rsidRPr="003E7EEC" w:rsidRDefault="00F300E6" w:rsidP="00F300E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3E7EEC">
        <w:rPr>
          <w:rFonts w:ascii="楷体_GB2312" w:eastAsia="楷体_GB2312" w:hAnsi="仿宋" w:hint="eastAsia"/>
          <w:b/>
          <w:sz w:val="32"/>
          <w:szCs w:val="32"/>
        </w:rPr>
        <w:t>（试  行）</w:t>
      </w:r>
    </w:p>
    <w:p w:rsidR="00F300E6" w:rsidRPr="003F69F1" w:rsidRDefault="00F300E6" w:rsidP="00F300E6">
      <w:pPr>
        <w:jc w:val="center"/>
        <w:rPr>
          <w:rFonts w:ascii="仿宋" w:eastAsia="仿宋" w:hAnsi="仿宋"/>
          <w:sz w:val="24"/>
          <w:szCs w:val="24"/>
        </w:rPr>
      </w:pPr>
    </w:p>
    <w:p w:rsidR="00F300E6" w:rsidRPr="00140E02" w:rsidRDefault="00F300E6" w:rsidP="004447CF">
      <w:pPr>
        <w:spacing w:beforeLines="50" w:afterLines="50"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第一章  总则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第一条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为规范单用途商业预付卡（以下简称单用途卡）发卡企业备案标识的使用，</w:t>
      </w:r>
      <w:r>
        <w:rPr>
          <w:rFonts w:ascii="Times New Roman" w:eastAsia="仿宋" w:hAnsi="仿宋" w:cs="Times New Roman" w:hint="eastAsia"/>
          <w:sz w:val="28"/>
          <w:szCs w:val="28"/>
        </w:rPr>
        <w:t>推动《单用途商业预付卡管理办法（试行）》的进一步实施，</w:t>
      </w:r>
      <w:r w:rsidRPr="00140E02">
        <w:rPr>
          <w:rFonts w:ascii="Times New Roman" w:eastAsia="仿宋" w:hAnsi="仿宋" w:cs="Times New Roman"/>
          <w:sz w:val="28"/>
          <w:szCs w:val="28"/>
        </w:rPr>
        <w:t>方便消费者</w:t>
      </w:r>
      <w:r>
        <w:rPr>
          <w:rFonts w:ascii="Times New Roman" w:eastAsia="仿宋" w:hAnsi="仿宋" w:cs="Times New Roman" w:hint="eastAsia"/>
          <w:sz w:val="28"/>
          <w:szCs w:val="28"/>
        </w:rPr>
        <w:t>选择</w:t>
      </w:r>
      <w:r w:rsidRPr="00140E02">
        <w:rPr>
          <w:rFonts w:ascii="Times New Roman" w:eastAsia="仿宋" w:hAnsi="仿宋" w:cs="Times New Roman"/>
          <w:sz w:val="28"/>
          <w:szCs w:val="28"/>
        </w:rPr>
        <w:t>消费</w:t>
      </w:r>
      <w:r>
        <w:rPr>
          <w:rFonts w:ascii="Times New Roman" w:eastAsia="仿宋" w:hAnsi="仿宋" w:cs="Times New Roman" w:hint="eastAsia"/>
          <w:sz w:val="28"/>
          <w:szCs w:val="28"/>
        </w:rPr>
        <w:t>，</w:t>
      </w:r>
      <w:r w:rsidRPr="00140E02">
        <w:rPr>
          <w:rFonts w:ascii="Times New Roman" w:eastAsia="仿宋" w:hAnsi="仿宋" w:cs="Times New Roman"/>
          <w:sz w:val="28"/>
          <w:szCs w:val="28"/>
        </w:rPr>
        <w:t>特制定本规则。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</w:t>
      </w:r>
      <w:r>
        <w:rPr>
          <w:rFonts w:ascii="黑体" w:eastAsia="黑体" w:hAnsi="黑体" w:cs="Times New Roman" w:hint="eastAsia"/>
          <w:sz w:val="28"/>
          <w:szCs w:val="28"/>
        </w:rPr>
        <w:t>二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仿宋" w:cs="Times New Roman"/>
          <w:sz w:val="28"/>
          <w:szCs w:val="28"/>
        </w:rPr>
        <w:t>单用途卡发卡企业在各级商务主管</w:t>
      </w:r>
      <w:r>
        <w:rPr>
          <w:rFonts w:ascii="Times New Roman" w:eastAsia="仿宋" w:hAnsi="仿宋" w:cs="Times New Roman" w:hint="eastAsia"/>
          <w:sz w:val="28"/>
          <w:szCs w:val="28"/>
        </w:rPr>
        <w:t>部门</w:t>
      </w:r>
      <w:r>
        <w:rPr>
          <w:rFonts w:ascii="Times New Roman" w:eastAsia="仿宋" w:hAnsi="仿宋" w:cs="Times New Roman"/>
          <w:sz w:val="28"/>
          <w:szCs w:val="28"/>
        </w:rPr>
        <w:t>备案，并获得备案编号之后，</w:t>
      </w:r>
      <w:r>
        <w:rPr>
          <w:rFonts w:ascii="Times New Roman" w:eastAsia="仿宋" w:hAnsi="仿宋" w:cs="Times New Roman" w:hint="eastAsia"/>
          <w:sz w:val="28"/>
          <w:szCs w:val="28"/>
        </w:rPr>
        <w:t>应使用</w:t>
      </w:r>
      <w:r w:rsidRPr="00140E02">
        <w:rPr>
          <w:rFonts w:ascii="Times New Roman" w:eastAsia="仿宋" w:hAnsi="仿宋" w:cs="Times New Roman"/>
          <w:sz w:val="28"/>
          <w:szCs w:val="28"/>
        </w:rPr>
        <w:t>发卡企业</w:t>
      </w:r>
      <w:r>
        <w:rPr>
          <w:rFonts w:ascii="Times New Roman" w:eastAsia="仿宋" w:hAnsi="仿宋" w:cs="Times New Roman" w:hint="eastAsia"/>
          <w:sz w:val="28"/>
          <w:szCs w:val="28"/>
        </w:rPr>
        <w:t>备案标识</w:t>
      </w:r>
      <w:r w:rsidRPr="00140E02">
        <w:rPr>
          <w:rFonts w:ascii="Times New Roman" w:eastAsia="仿宋" w:hAnsi="仿宋" w:cs="Times New Roman"/>
          <w:sz w:val="28"/>
          <w:szCs w:val="28"/>
        </w:rPr>
        <w:t>。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</w:t>
      </w:r>
      <w:r>
        <w:rPr>
          <w:rFonts w:ascii="黑体" w:eastAsia="黑体" w:hAnsi="黑体" w:cs="Times New Roman" w:hint="eastAsia"/>
          <w:sz w:val="28"/>
          <w:szCs w:val="28"/>
        </w:rPr>
        <w:t>三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单用途卡发卡企业备案标识</w:t>
      </w:r>
      <w:r>
        <w:rPr>
          <w:rFonts w:ascii="Times New Roman" w:eastAsia="仿宋" w:hAnsi="仿宋" w:cs="Times New Roman" w:hint="eastAsia"/>
          <w:sz w:val="28"/>
          <w:szCs w:val="28"/>
        </w:rPr>
        <w:t>如本规则附件所示，</w:t>
      </w:r>
      <w:r w:rsidRPr="00140E02">
        <w:rPr>
          <w:rFonts w:ascii="Times New Roman" w:eastAsia="仿宋" w:hAnsi="仿宋" w:cs="Times New Roman"/>
          <w:sz w:val="28"/>
          <w:szCs w:val="28"/>
        </w:rPr>
        <w:t>是指单用途卡发卡企业表明其备案状态的标识，包括备案标识图案</w:t>
      </w:r>
      <w:r>
        <w:rPr>
          <w:rFonts w:ascii="Times New Roman" w:eastAsia="仿宋" w:hAnsi="仿宋" w:cs="Times New Roman" w:hint="eastAsia"/>
          <w:sz w:val="28"/>
          <w:szCs w:val="28"/>
        </w:rPr>
        <w:t>和</w:t>
      </w:r>
      <w:r w:rsidRPr="00140E02">
        <w:rPr>
          <w:rFonts w:ascii="Times New Roman" w:eastAsia="仿宋" w:hAnsi="仿宋" w:cs="Times New Roman"/>
          <w:sz w:val="28"/>
          <w:szCs w:val="28"/>
        </w:rPr>
        <w:t>备案编号。</w:t>
      </w:r>
    </w:p>
    <w:p w:rsidR="00F300E6" w:rsidRPr="00140E02" w:rsidRDefault="00F300E6" w:rsidP="004447CF">
      <w:pPr>
        <w:spacing w:beforeLines="50" w:afterLines="50"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第二章 使用要求</w:t>
      </w:r>
    </w:p>
    <w:p w:rsidR="00F300E6" w:rsidRPr="00140E02" w:rsidRDefault="00F300E6" w:rsidP="00F300E6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第四条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单用途卡发卡企业备案标识</w:t>
      </w:r>
      <w:r>
        <w:rPr>
          <w:rFonts w:ascii="Times New Roman" w:eastAsia="仿宋" w:hAnsi="仿宋" w:cs="Times New Roman" w:hint="eastAsia"/>
          <w:sz w:val="28"/>
          <w:szCs w:val="28"/>
        </w:rPr>
        <w:t>版权归</w:t>
      </w:r>
      <w:r w:rsidRPr="00140E02">
        <w:rPr>
          <w:rFonts w:ascii="Times New Roman" w:eastAsia="仿宋" w:hAnsi="仿宋" w:cs="Times New Roman"/>
          <w:sz w:val="28"/>
          <w:szCs w:val="28"/>
        </w:rPr>
        <w:t>中国商业联合会商业预付卡规范工作委员会（以下简称</w:t>
      </w:r>
      <w:r w:rsidRPr="00140E02">
        <w:rPr>
          <w:rFonts w:ascii="Times New Roman" w:eastAsia="仿宋" w:hAnsi="Times New Roman" w:cs="Times New Roman"/>
          <w:sz w:val="28"/>
          <w:szCs w:val="28"/>
        </w:rPr>
        <w:t>“</w:t>
      </w:r>
      <w:r w:rsidRPr="00140E02">
        <w:rPr>
          <w:rFonts w:ascii="Times New Roman" w:eastAsia="仿宋" w:hAnsi="仿宋" w:cs="Times New Roman"/>
          <w:sz w:val="28"/>
          <w:szCs w:val="28"/>
        </w:rPr>
        <w:t>中商联预付卡委员会</w:t>
      </w:r>
      <w:r w:rsidRPr="00140E02">
        <w:rPr>
          <w:rFonts w:ascii="Times New Roman" w:eastAsia="仿宋" w:hAnsi="Times New Roman" w:cs="Times New Roman"/>
          <w:sz w:val="28"/>
          <w:szCs w:val="28"/>
        </w:rPr>
        <w:t>”</w:t>
      </w:r>
      <w:r w:rsidRPr="00140E02">
        <w:rPr>
          <w:rFonts w:ascii="Times New Roman" w:eastAsia="仿宋" w:hAnsi="仿宋" w:cs="Times New Roman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sz w:val="28"/>
          <w:szCs w:val="28"/>
        </w:rPr>
        <w:t>所有</w:t>
      </w:r>
      <w:r w:rsidRPr="00140E02">
        <w:rPr>
          <w:rFonts w:ascii="Times New Roman" w:eastAsia="仿宋" w:hAnsi="仿宋" w:cs="Times New Roman"/>
          <w:sz w:val="28"/>
          <w:szCs w:val="28"/>
        </w:rPr>
        <w:t>。未经中商联预付卡委员会许可，任何单位和个人不得擅自修改</w:t>
      </w:r>
      <w:r>
        <w:rPr>
          <w:rFonts w:ascii="Times New Roman" w:eastAsia="仿宋" w:hAnsi="仿宋" w:cs="Times New Roman" w:hint="eastAsia"/>
          <w:sz w:val="28"/>
          <w:szCs w:val="28"/>
        </w:rPr>
        <w:t>和使用</w:t>
      </w:r>
      <w:r w:rsidRPr="00140E02">
        <w:rPr>
          <w:rFonts w:ascii="Times New Roman" w:eastAsia="仿宋" w:hAnsi="仿宋" w:cs="Times New Roman"/>
          <w:sz w:val="28"/>
          <w:szCs w:val="28"/>
        </w:rPr>
        <w:t>备案标识</w:t>
      </w:r>
      <w:r>
        <w:rPr>
          <w:rFonts w:ascii="Times New Roman" w:eastAsia="仿宋" w:hAnsi="仿宋" w:cs="Times New Roman" w:hint="eastAsia"/>
          <w:sz w:val="28"/>
          <w:szCs w:val="28"/>
        </w:rPr>
        <w:t>，也不应</w:t>
      </w:r>
      <w:r w:rsidRPr="00140E02">
        <w:rPr>
          <w:rFonts w:ascii="Times New Roman" w:eastAsia="仿宋" w:hAnsi="仿宋" w:cs="Times New Roman"/>
          <w:sz w:val="28"/>
          <w:szCs w:val="28"/>
        </w:rPr>
        <w:t>使用与之相似的标识。</w:t>
      </w:r>
    </w:p>
    <w:p w:rsidR="00F300E6" w:rsidRPr="00140E02" w:rsidRDefault="00F300E6" w:rsidP="00F300E6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第五条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单用途卡</w:t>
      </w:r>
      <w:r>
        <w:rPr>
          <w:rFonts w:ascii="Times New Roman" w:eastAsia="仿宋" w:hAnsi="仿宋" w:cs="Times New Roman" w:hint="eastAsia"/>
          <w:sz w:val="28"/>
          <w:szCs w:val="28"/>
        </w:rPr>
        <w:t>已</w:t>
      </w:r>
      <w:r w:rsidRPr="00140E02">
        <w:rPr>
          <w:rFonts w:ascii="Times New Roman" w:eastAsia="仿宋" w:hAnsi="仿宋" w:cs="Times New Roman"/>
          <w:sz w:val="28"/>
          <w:szCs w:val="28"/>
        </w:rPr>
        <w:t>备案</w:t>
      </w:r>
      <w:r>
        <w:rPr>
          <w:rFonts w:ascii="Times New Roman" w:eastAsia="仿宋" w:hAnsi="仿宋" w:cs="Times New Roman" w:hint="eastAsia"/>
          <w:sz w:val="28"/>
          <w:szCs w:val="28"/>
        </w:rPr>
        <w:t>的</w:t>
      </w:r>
      <w:r w:rsidRPr="00140E02">
        <w:rPr>
          <w:rFonts w:ascii="Times New Roman" w:eastAsia="仿宋" w:hAnsi="仿宋" w:cs="Times New Roman"/>
          <w:sz w:val="28"/>
          <w:szCs w:val="28"/>
        </w:rPr>
        <w:t>企业</w:t>
      </w:r>
      <w:r>
        <w:rPr>
          <w:rFonts w:ascii="Times New Roman" w:eastAsia="仿宋" w:hAnsi="仿宋" w:cs="Times New Roman" w:hint="eastAsia"/>
          <w:sz w:val="28"/>
          <w:szCs w:val="28"/>
        </w:rPr>
        <w:t>应</w:t>
      </w:r>
      <w:r w:rsidRPr="00140E02">
        <w:rPr>
          <w:rFonts w:ascii="Times New Roman" w:eastAsia="仿宋" w:hAnsi="仿宋" w:cs="Times New Roman"/>
          <w:sz w:val="28"/>
          <w:szCs w:val="28"/>
        </w:rPr>
        <w:t>向中商联预付卡委员会提出使用备案标识的申请，中商联预付卡委员会负责审查申请企业备案状态</w:t>
      </w:r>
      <w:r w:rsidRPr="00140E02">
        <w:rPr>
          <w:rFonts w:ascii="Times New Roman" w:eastAsia="仿宋" w:hAnsi="仿宋" w:cs="Times New Roman"/>
          <w:sz w:val="28"/>
          <w:szCs w:val="28"/>
        </w:rPr>
        <w:lastRenderedPageBreak/>
        <w:t>的有效性，并向备案企业无偿提供单用途卡备案标识的标准图案以及印制要求。</w:t>
      </w:r>
    </w:p>
    <w:p w:rsidR="00F300E6" w:rsidRPr="00140E02" w:rsidRDefault="00F300E6" w:rsidP="00F300E6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</w:t>
      </w:r>
      <w:r>
        <w:rPr>
          <w:rFonts w:ascii="黑体" w:eastAsia="黑体" w:hAnsi="黑体" w:cs="Times New Roman" w:hint="eastAsia"/>
          <w:sz w:val="28"/>
          <w:szCs w:val="28"/>
        </w:rPr>
        <w:t>六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备案标识的使用</w:t>
      </w:r>
      <w:r>
        <w:rPr>
          <w:rFonts w:ascii="Times New Roman" w:eastAsia="仿宋" w:hAnsi="仿宋" w:cs="Times New Roman" w:hint="eastAsia"/>
          <w:sz w:val="28"/>
          <w:szCs w:val="28"/>
        </w:rPr>
        <w:t>范围</w:t>
      </w:r>
      <w:r w:rsidRPr="00140E02">
        <w:rPr>
          <w:rFonts w:ascii="Times New Roman" w:eastAsia="仿宋" w:hAnsi="仿宋" w:cs="Times New Roman"/>
          <w:sz w:val="28"/>
          <w:szCs w:val="28"/>
        </w:rPr>
        <w:t>包括</w:t>
      </w:r>
      <w:r>
        <w:rPr>
          <w:rFonts w:ascii="Times New Roman" w:eastAsia="仿宋" w:hAnsi="仿宋" w:cs="Times New Roman" w:hint="eastAsia"/>
          <w:sz w:val="28"/>
          <w:szCs w:val="28"/>
        </w:rPr>
        <w:t>单用途卡</w:t>
      </w:r>
      <w:r w:rsidRPr="00140E02">
        <w:rPr>
          <w:rFonts w:ascii="Times New Roman" w:eastAsia="仿宋" w:hAnsi="仿宋" w:cs="Times New Roman"/>
          <w:sz w:val="28"/>
          <w:szCs w:val="28"/>
        </w:rPr>
        <w:t>卡面，主要受理场所的咨询台、服务台和收银处。</w:t>
      </w:r>
      <w:r>
        <w:rPr>
          <w:rFonts w:ascii="Times New Roman" w:eastAsia="仿宋" w:hAnsi="仿宋" w:cs="Times New Roman" w:hint="eastAsia"/>
          <w:sz w:val="28"/>
          <w:szCs w:val="28"/>
        </w:rPr>
        <w:t>使用方式可以是卡面印制、</w:t>
      </w:r>
      <w:r>
        <w:rPr>
          <w:rFonts w:ascii="Times New Roman" w:eastAsia="仿宋" w:hAnsi="仿宋" w:cs="Times New Roman" w:hint="eastAsia"/>
          <w:sz w:val="28"/>
          <w:szCs w:val="28"/>
        </w:rPr>
        <w:t>POP</w:t>
      </w:r>
      <w:r>
        <w:rPr>
          <w:rFonts w:ascii="Times New Roman" w:eastAsia="仿宋" w:hAnsi="仿宋" w:cs="Times New Roman" w:hint="eastAsia"/>
          <w:sz w:val="28"/>
          <w:szCs w:val="28"/>
        </w:rPr>
        <w:t>广告、多媒体播放或其他。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</w:t>
      </w:r>
      <w:r>
        <w:rPr>
          <w:rFonts w:ascii="黑体" w:eastAsia="黑体" w:hAnsi="黑体" w:cs="Times New Roman" w:hint="eastAsia"/>
          <w:sz w:val="28"/>
          <w:szCs w:val="28"/>
        </w:rPr>
        <w:t>七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 w:hint="eastAsia"/>
          <w:spacing w:val="-4"/>
          <w:sz w:val="28"/>
          <w:szCs w:val="28"/>
        </w:rPr>
        <w:t>单用途卡</w:t>
      </w:r>
      <w:r w:rsidRPr="00140E02">
        <w:rPr>
          <w:rFonts w:ascii="Times New Roman" w:eastAsia="仿宋" w:hAnsi="仿宋" w:cs="Times New Roman"/>
          <w:spacing w:val="-4"/>
          <w:sz w:val="28"/>
          <w:szCs w:val="28"/>
        </w:rPr>
        <w:t>卡面上的备案标识应设置在卡片正面显著位置，备案编号和查询网址应印制在卡片背面。为方便消费者识别，备案标识的面积原则上不小于其他标识的面积。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</w:t>
      </w:r>
      <w:r>
        <w:rPr>
          <w:rFonts w:ascii="黑体" w:eastAsia="黑体" w:hAnsi="黑体" w:cs="Times New Roman" w:hint="eastAsia"/>
          <w:sz w:val="28"/>
          <w:szCs w:val="28"/>
        </w:rPr>
        <w:t>八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备案企业使用的备案标识应与备案标识标准图案保持一致，且应保持备案标识清洁、完好、醒目的良好形象，及时更换因污损或褪色等影响美观的备案标识。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0E6">
        <w:rPr>
          <w:rFonts w:ascii="黑体" w:eastAsia="黑体" w:hAnsi="黑体" w:cs="Times New Roman"/>
          <w:sz w:val="28"/>
          <w:szCs w:val="28"/>
        </w:rPr>
        <w:t>第</w:t>
      </w:r>
      <w:r w:rsidRPr="00F300E6">
        <w:rPr>
          <w:rFonts w:ascii="黑体" w:eastAsia="黑体" w:hAnsi="黑体" w:cs="Times New Roman" w:hint="eastAsia"/>
          <w:sz w:val="28"/>
          <w:szCs w:val="28"/>
        </w:rPr>
        <w:t>九</w:t>
      </w:r>
      <w:r w:rsidRPr="00F300E6">
        <w:rPr>
          <w:rFonts w:ascii="黑体" w:eastAsia="黑体" w:hAnsi="黑体" w:cs="Times New Roman"/>
          <w:sz w:val="28"/>
          <w:szCs w:val="28"/>
        </w:rPr>
        <w:t>条</w:t>
      </w:r>
      <w:r w:rsidRPr="00F300E6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F300E6">
        <w:rPr>
          <w:rFonts w:ascii="Times New Roman" w:eastAsia="仿宋" w:hAnsi="仿宋" w:cs="Times New Roman" w:hint="eastAsia"/>
          <w:sz w:val="28"/>
          <w:szCs w:val="28"/>
        </w:rPr>
        <w:t>发卡企业</w:t>
      </w:r>
      <w:r w:rsidRPr="00F300E6">
        <w:rPr>
          <w:rFonts w:ascii="Times New Roman" w:eastAsia="仿宋" w:hAnsi="仿宋" w:cs="Times New Roman"/>
          <w:sz w:val="28"/>
          <w:szCs w:val="28"/>
        </w:rPr>
        <w:t>应将首次印制的各类带有备案标识的预付卡</w:t>
      </w:r>
      <w:r w:rsidRPr="00F300E6">
        <w:rPr>
          <w:rFonts w:ascii="Times New Roman" w:eastAsia="仿宋" w:hAnsi="仿宋" w:cs="Times New Roman" w:hint="eastAsia"/>
          <w:sz w:val="28"/>
          <w:szCs w:val="28"/>
        </w:rPr>
        <w:t>实体卡</w:t>
      </w:r>
      <w:r w:rsidRPr="00F300E6">
        <w:rPr>
          <w:rFonts w:ascii="Times New Roman" w:eastAsia="仿宋" w:hAnsi="仿宋" w:cs="Times New Roman"/>
          <w:sz w:val="28"/>
          <w:szCs w:val="28"/>
        </w:rPr>
        <w:t>样本</w:t>
      </w:r>
      <w:r w:rsidRPr="00F300E6">
        <w:rPr>
          <w:rFonts w:ascii="Times New Roman" w:eastAsia="仿宋" w:hAnsi="仿宋" w:cs="Times New Roman" w:hint="eastAsia"/>
          <w:sz w:val="28"/>
          <w:szCs w:val="28"/>
        </w:rPr>
        <w:t>（正反面）、虚拟卡记载的信息样本</w:t>
      </w:r>
      <w:r w:rsidRPr="00F300E6">
        <w:rPr>
          <w:rFonts w:ascii="Times New Roman" w:eastAsia="仿宋" w:hAnsi="仿宋" w:cs="Times New Roman"/>
          <w:sz w:val="28"/>
          <w:szCs w:val="28"/>
        </w:rPr>
        <w:t>提交</w:t>
      </w:r>
      <w:r w:rsidRPr="00F300E6">
        <w:rPr>
          <w:rFonts w:ascii="Times New Roman" w:eastAsia="仿宋" w:hAnsi="仿宋" w:cs="Times New Roman" w:hint="eastAsia"/>
          <w:sz w:val="28"/>
          <w:szCs w:val="28"/>
        </w:rPr>
        <w:t>中商联预付卡委员会</w:t>
      </w:r>
      <w:r w:rsidRPr="00F300E6">
        <w:rPr>
          <w:rFonts w:ascii="Times New Roman" w:eastAsia="仿宋" w:hAnsi="仿宋" w:cs="Times New Roman"/>
          <w:sz w:val="28"/>
          <w:szCs w:val="28"/>
        </w:rPr>
        <w:t>备案</w:t>
      </w:r>
      <w:r w:rsidRPr="00F300E6">
        <w:rPr>
          <w:rFonts w:ascii="Times New Roman" w:eastAsia="仿宋" w:hAnsi="仿宋" w:cs="Times New Roman" w:hint="eastAsia"/>
          <w:sz w:val="28"/>
          <w:szCs w:val="28"/>
        </w:rPr>
        <w:t>。</w:t>
      </w:r>
      <w:bookmarkStart w:id="0" w:name="_GoBack"/>
      <w:bookmarkEnd w:id="0"/>
    </w:p>
    <w:p w:rsidR="00F300E6" w:rsidRPr="00140E02" w:rsidRDefault="00F300E6" w:rsidP="004447CF">
      <w:pPr>
        <w:spacing w:beforeLines="50" w:afterLines="50"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第三章 监督和检查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第十条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各类企业（含发卡企业、售卡企业和代销企业）应定期检查备案</w:t>
      </w:r>
      <w:r w:rsidRPr="00140E02">
        <w:rPr>
          <w:rFonts w:ascii="Times New Roman" w:eastAsia="仿宋" w:hAnsi="仿宋" w:cs="Times New Roman" w:hint="eastAsia"/>
          <w:sz w:val="28"/>
          <w:szCs w:val="28"/>
        </w:rPr>
        <w:t>状态和备案标识使用情况</w:t>
      </w:r>
      <w:r w:rsidRPr="00140E02">
        <w:rPr>
          <w:rFonts w:ascii="Times New Roman" w:eastAsia="仿宋" w:hAnsi="仿宋" w:cs="Times New Roman"/>
          <w:sz w:val="28"/>
          <w:szCs w:val="28"/>
        </w:rPr>
        <w:t>，并保证备案标识及制品完好的外观形象。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第十</w:t>
      </w:r>
      <w:r>
        <w:rPr>
          <w:rFonts w:ascii="黑体" w:eastAsia="黑体" w:hAnsi="黑体" w:cs="Times New Roman" w:hint="eastAsia"/>
          <w:sz w:val="28"/>
          <w:szCs w:val="28"/>
        </w:rPr>
        <w:t>一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中商联预付卡委员会监督</w:t>
      </w:r>
      <w:r w:rsidRPr="00140E02">
        <w:rPr>
          <w:rFonts w:ascii="Times New Roman" w:eastAsia="仿宋" w:hAnsi="仿宋" w:cs="Times New Roman" w:hint="eastAsia"/>
          <w:sz w:val="28"/>
          <w:szCs w:val="28"/>
        </w:rPr>
        <w:t>单用途卡发卡</w:t>
      </w:r>
      <w:r w:rsidRPr="00140E02">
        <w:rPr>
          <w:rFonts w:ascii="Times New Roman" w:eastAsia="仿宋" w:hAnsi="仿宋" w:cs="Times New Roman"/>
          <w:sz w:val="28"/>
          <w:szCs w:val="28"/>
        </w:rPr>
        <w:t>企业规范使用备案标识，适时对备案标识使用情况进行检查，并将有关情况对外通报。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第十</w:t>
      </w:r>
      <w:r>
        <w:rPr>
          <w:rFonts w:ascii="黑体" w:eastAsia="黑体" w:hAnsi="黑体" w:cs="Times New Roman" w:hint="eastAsia"/>
          <w:sz w:val="28"/>
          <w:szCs w:val="28"/>
        </w:rPr>
        <w:t>二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在备案有效期内发卡企业可使用备案标识。如因各种</w:t>
      </w:r>
      <w:r w:rsidRPr="00140E02">
        <w:rPr>
          <w:rFonts w:ascii="Times New Roman" w:eastAsia="仿宋" w:hAnsi="仿宋" w:cs="Times New Roman"/>
          <w:sz w:val="28"/>
          <w:szCs w:val="28"/>
        </w:rPr>
        <w:lastRenderedPageBreak/>
        <w:t>原因造成备案失效、备案编号被废止时，发卡企业不得</w:t>
      </w:r>
      <w:r>
        <w:rPr>
          <w:rFonts w:ascii="Times New Roman" w:eastAsia="仿宋" w:hAnsi="仿宋" w:cs="Times New Roman" w:hint="eastAsia"/>
          <w:sz w:val="28"/>
          <w:szCs w:val="28"/>
        </w:rPr>
        <w:t>使用备案标识</w:t>
      </w:r>
      <w:r w:rsidRPr="00140E02">
        <w:rPr>
          <w:rFonts w:ascii="Times New Roman" w:eastAsia="仿宋" w:hAnsi="仿宋" w:cs="Times New Roman"/>
          <w:sz w:val="28"/>
          <w:szCs w:val="28"/>
        </w:rPr>
        <w:t>。</w:t>
      </w:r>
      <w:r>
        <w:rPr>
          <w:rFonts w:ascii="Times New Roman" w:eastAsia="仿宋" w:hAnsi="仿宋" w:cs="Times New Roman" w:hint="eastAsia"/>
          <w:sz w:val="28"/>
          <w:szCs w:val="28"/>
        </w:rPr>
        <w:t>对于未备案企业违规使用备案标识的情况，中商联预付卡委员会将追究其法律责任。</w:t>
      </w:r>
    </w:p>
    <w:p w:rsidR="00F300E6" w:rsidRPr="00140E02" w:rsidRDefault="00F300E6" w:rsidP="004447CF">
      <w:pPr>
        <w:spacing w:beforeLines="50" w:afterLines="50"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第四章 附则</w:t>
      </w:r>
    </w:p>
    <w:p w:rsidR="00F300E6" w:rsidRPr="00140E02" w:rsidRDefault="00F300E6" w:rsidP="00F300E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第十</w:t>
      </w:r>
      <w:r>
        <w:rPr>
          <w:rFonts w:ascii="黑体" w:eastAsia="黑体" w:hAnsi="黑体" w:cs="Times New Roman" w:hint="eastAsia"/>
          <w:sz w:val="28"/>
          <w:szCs w:val="28"/>
        </w:rPr>
        <w:t>三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本规则由中商联预付卡委员会负责解释。</w:t>
      </w:r>
    </w:p>
    <w:p w:rsidR="00F300E6" w:rsidRDefault="00F300E6" w:rsidP="00F300E6">
      <w:pPr>
        <w:spacing w:line="360" w:lineRule="auto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140E02">
        <w:rPr>
          <w:rFonts w:ascii="黑体" w:eastAsia="黑体" w:hAnsi="黑体" w:cs="Times New Roman"/>
          <w:sz w:val="28"/>
          <w:szCs w:val="28"/>
        </w:rPr>
        <w:t>第十</w:t>
      </w:r>
      <w:r>
        <w:rPr>
          <w:rFonts w:ascii="黑体" w:eastAsia="黑体" w:hAnsi="黑体" w:cs="Times New Roman" w:hint="eastAsia"/>
          <w:sz w:val="28"/>
          <w:szCs w:val="28"/>
        </w:rPr>
        <w:t>四</w:t>
      </w:r>
      <w:r w:rsidRPr="00140E02">
        <w:rPr>
          <w:rFonts w:ascii="黑体" w:eastAsia="黑体" w:hAnsi="黑体" w:cs="Times New Roman"/>
          <w:sz w:val="28"/>
          <w:szCs w:val="28"/>
        </w:rPr>
        <w:t>条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140E02">
        <w:rPr>
          <w:rFonts w:ascii="Times New Roman" w:eastAsia="仿宋" w:hAnsi="仿宋" w:cs="Times New Roman"/>
          <w:sz w:val="28"/>
          <w:szCs w:val="28"/>
        </w:rPr>
        <w:t>本规则自公布之日起实行。</w:t>
      </w:r>
    </w:p>
    <w:p w:rsidR="00F300E6" w:rsidRDefault="00F300E6" w:rsidP="00F300E6">
      <w:pPr>
        <w:spacing w:line="360" w:lineRule="auto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</w:p>
    <w:p w:rsidR="00F300E6" w:rsidRDefault="00F300E6" w:rsidP="00F300E6">
      <w:pPr>
        <w:widowControl/>
        <w:jc w:val="left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br w:type="page"/>
      </w:r>
    </w:p>
    <w:p w:rsidR="00F300E6" w:rsidRDefault="00F300E6" w:rsidP="00F300E6">
      <w:pPr>
        <w:spacing w:line="360" w:lineRule="auto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lastRenderedPageBreak/>
        <w:t>附件：备案标识标准尺寸样本</w:t>
      </w:r>
    </w:p>
    <w:p w:rsidR="00F300E6" w:rsidRDefault="00F300E6" w:rsidP="00F300E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33545" cy="2520000"/>
            <wp:effectExtent l="19050" t="0" r="155" b="0"/>
            <wp:docPr id="39" name="图片 39" descr="C:\Users\lee\AppData\Roaming\Tencent\Users\925363198\QQ\WinTemp\RichOle\%(MW_F3DF)BU1F)Q~0EPP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e\AppData\Roaming\Tencent\Users\925363198\QQ\WinTemp\RichOle\%(MW_F3DF)BU1F)Q~0EPPN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4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E6" w:rsidRPr="00100F63" w:rsidRDefault="00F300E6" w:rsidP="00F300E6">
      <w:pPr>
        <w:widowControl/>
        <w:jc w:val="center"/>
        <w:rPr>
          <w:rFonts w:ascii="仿宋_GB2312" w:eastAsia="仿宋_GB2312" w:hAnsi="宋体" w:cs="宋体"/>
          <w:kern w:val="0"/>
          <w:szCs w:val="21"/>
        </w:rPr>
      </w:pPr>
      <w:r w:rsidRPr="00100F63">
        <w:rPr>
          <w:rFonts w:ascii="仿宋_GB2312" w:eastAsia="仿宋_GB2312" w:hAnsi="宋体" w:cs="宋体" w:hint="eastAsia"/>
          <w:kern w:val="0"/>
          <w:szCs w:val="21"/>
        </w:rPr>
        <w:t>图1、在卡片上的尺寸规格</w:t>
      </w:r>
      <w:r>
        <w:rPr>
          <w:rFonts w:ascii="仿宋_GB2312" w:eastAsia="仿宋_GB2312" w:hAnsi="宋体" w:cs="宋体" w:hint="eastAsia"/>
          <w:kern w:val="0"/>
          <w:szCs w:val="21"/>
        </w:rPr>
        <w:t>及参考</w:t>
      </w:r>
      <w:r w:rsidRPr="00100F63">
        <w:rPr>
          <w:rFonts w:ascii="仿宋_GB2312" w:eastAsia="仿宋_GB2312" w:hAnsi="宋体" w:cs="宋体" w:hint="eastAsia"/>
          <w:kern w:val="0"/>
          <w:szCs w:val="21"/>
        </w:rPr>
        <w:t>位置</w:t>
      </w:r>
    </w:p>
    <w:p w:rsidR="00F300E6" w:rsidRPr="00762D60" w:rsidRDefault="00F300E6" w:rsidP="00F300E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60796" cy="2520000"/>
            <wp:effectExtent l="19050" t="0" r="0" b="0"/>
            <wp:docPr id="43" name="图片 43" descr="C:\Users\lee\AppData\Roaming\Tencent\Users\925363198\QQ\WinTemp\RichOle\TXOKR07~8@IF30FBQX$5T[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lee\AppData\Roaming\Tencent\Users\925363198\QQ\WinTemp\RichOle\TXOKR07~8@IF30FBQX$5T[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9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E6" w:rsidRPr="00100F63" w:rsidRDefault="00F300E6" w:rsidP="00F300E6">
      <w:pPr>
        <w:widowControl/>
        <w:jc w:val="center"/>
        <w:rPr>
          <w:rFonts w:ascii="仿宋_GB2312" w:eastAsia="仿宋_GB2312" w:hAnsi="宋体" w:cs="宋体"/>
          <w:kern w:val="0"/>
          <w:szCs w:val="21"/>
        </w:rPr>
      </w:pPr>
      <w:r w:rsidRPr="00100F63">
        <w:rPr>
          <w:rFonts w:ascii="仿宋_GB2312" w:eastAsia="仿宋_GB2312" w:hAnsi="宋体" w:cs="宋体" w:hint="eastAsia"/>
          <w:kern w:val="0"/>
          <w:szCs w:val="21"/>
        </w:rPr>
        <w:t>图2、其他场所使用的最大范围</w:t>
      </w:r>
    </w:p>
    <w:p w:rsidR="00F300E6" w:rsidRDefault="00F300E6" w:rsidP="00F300E6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32874" cy="2439908"/>
            <wp:effectExtent l="19050" t="0" r="5576" b="0"/>
            <wp:docPr id="1" name="图片 1" descr="C:\Users\lee\AppData\Roaming\Tencent\Users\925363198\QQ\WinTemp\RichOle\77HLA[2W{7J1~JFHEZWU)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\AppData\Roaming\Tencent\Users\925363198\QQ\WinTemp\RichOle\77HLA[2W{7J1~JFHEZWU)M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39" cy="243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F4" w:rsidRPr="00100F63" w:rsidRDefault="0055299C" w:rsidP="00546CF4">
      <w:pPr>
        <w:widowControl/>
        <w:jc w:val="center"/>
        <w:rPr>
          <w:rFonts w:ascii="仿宋_GB2312" w:eastAsia="仿宋_GB2312" w:hAnsi="宋体" w:cs="宋体"/>
          <w:kern w:val="0"/>
          <w:szCs w:val="21"/>
        </w:rPr>
      </w:pPr>
      <w:r w:rsidRPr="00100F63">
        <w:rPr>
          <w:rFonts w:ascii="仿宋_GB2312" w:eastAsia="仿宋_GB2312" w:hAnsi="宋体" w:cs="宋体" w:hint="eastAsia"/>
          <w:kern w:val="0"/>
          <w:szCs w:val="21"/>
        </w:rPr>
        <w:t>图3、标志标准色彩</w:t>
      </w:r>
    </w:p>
    <w:p w:rsidR="00EB4A99" w:rsidRDefault="00EB4A99" w:rsidP="00317643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317643" w:rsidRPr="00B86CED" w:rsidRDefault="00317643" w:rsidP="00AF31D7">
      <w:pPr>
        <w:ind w:right="640"/>
        <w:jc w:val="center"/>
        <w:rPr>
          <w:rFonts w:ascii="黑体" w:eastAsia="黑体" w:hAnsi="黑体"/>
          <w:b/>
          <w:sz w:val="32"/>
          <w:szCs w:val="32"/>
        </w:rPr>
      </w:pPr>
      <w:r w:rsidRPr="00B86CED">
        <w:rPr>
          <w:rFonts w:ascii="黑体" w:eastAsia="黑体" w:hAnsi="黑体" w:hint="eastAsia"/>
          <w:b/>
          <w:sz w:val="32"/>
          <w:szCs w:val="32"/>
        </w:rPr>
        <w:t>备案标识使用申请表</w:t>
      </w:r>
    </w:p>
    <w:tbl>
      <w:tblPr>
        <w:tblW w:w="524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63"/>
        <w:gridCol w:w="1633"/>
        <w:gridCol w:w="1556"/>
        <w:gridCol w:w="1279"/>
        <w:gridCol w:w="426"/>
        <w:gridCol w:w="1132"/>
        <w:gridCol w:w="1254"/>
      </w:tblGrid>
      <w:tr w:rsidR="00EB4A99" w:rsidRPr="00A6747C" w:rsidTr="00E02E0D">
        <w:trPr>
          <w:trHeight w:val="719"/>
          <w:jc w:val="center"/>
        </w:trPr>
        <w:tc>
          <w:tcPr>
            <w:tcW w:w="930" w:type="pct"/>
            <w:vAlign w:val="center"/>
          </w:tcPr>
          <w:p w:rsidR="00EB4A99" w:rsidRPr="00AF31D7" w:rsidRDefault="00EB4A99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备案企业名称</w:t>
            </w:r>
          </w:p>
        </w:tc>
        <w:tc>
          <w:tcPr>
            <w:tcW w:w="4070" w:type="pct"/>
            <w:gridSpan w:val="6"/>
            <w:vAlign w:val="center"/>
          </w:tcPr>
          <w:p w:rsidR="00EB4A99" w:rsidRPr="00AF31D7" w:rsidRDefault="00EB4A99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EC15AE" w:rsidRPr="00A6747C" w:rsidTr="00EC15AE">
        <w:trPr>
          <w:trHeight w:val="719"/>
          <w:jc w:val="center"/>
        </w:trPr>
        <w:tc>
          <w:tcPr>
            <w:tcW w:w="930" w:type="pct"/>
            <w:vAlign w:val="center"/>
          </w:tcPr>
          <w:p w:rsidR="00EC15AE" w:rsidRPr="00AF31D7" w:rsidRDefault="00EC15AE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企业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736" w:type="pct"/>
            <w:gridSpan w:val="4"/>
            <w:vAlign w:val="center"/>
          </w:tcPr>
          <w:p w:rsidR="00EC15AE" w:rsidRPr="00AF31D7" w:rsidRDefault="00EC15AE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 w:rsidR="00EC15AE" w:rsidRPr="00AF31D7" w:rsidRDefault="00EC15AE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701" w:type="pct"/>
            <w:vAlign w:val="center"/>
          </w:tcPr>
          <w:p w:rsidR="00EC15AE" w:rsidRPr="00AF31D7" w:rsidRDefault="00EC15AE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E46DC" w:rsidRPr="00EB4A99" w:rsidTr="00B86CED">
        <w:trPr>
          <w:trHeight w:val="559"/>
          <w:jc w:val="center"/>
        </w:trPr>
        <w:tc>
          <w:tcPr>
            <w:tcW w:w="930" w:type="pct"/>
            <w:vMerge w:val="restart"/>
            <w:vAlign w:val="center"/>
          </w:tcPr>
          <w:p w:rsidR="00AE46DC" w:rsidRPr="00AF31D7" w:rsidRDefault="00AE46DC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备案情况</w:t>
            </w: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AE46DC" w:rsidRPr="00AF31D7" w:rsidRDefault="00AE46DC" w:rsidP="00AF31D7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所属行业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AE46DC" w:rsidRDefault="00AE46DC" w:rsidP="00B86CED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□零售企业   □住宿和餐饮企业   </w:t>
            </w:r>
          </w:p>
          <w:p w:rsidR="00AE46DC" w:rsidRPr="00AF31D7" w:rsidRDefault="00AE46DC" w:rsidP="00B86CED">
            <w:pPr>
              <w:spacing w:line="40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□居民服务业  □其他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AE46DC" w:rsidRPr="00EB4A99" w:rsidTr="00B86CED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AE46DC" w:rsidRPr="00AF31D7" w:rsidRDefault="00AE46DC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AE46DC" w:rsidRPr="00AF31D7" w:rsidRDefault="00AE46DC" w:rsidP="00AF31D7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备案类型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AE46DC" w:rsidRDefault="00AE46DC" w:rsidP="00B86CED">
            <w:pPr>
              <w:spacing w:line="400" w:lineRule="exact"/>
              <w:ind w:left="1760" w:hangingChars="550" w:hanging="176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□集团发卡企业  □品牌发卡企业 </w:t>
            </w:r>
          </w:p>
          <w:p w:rsidR="00AE46DC" w:rsidRPr="00B86CED" w:rsidRDefault="00AE46DC" w:rsidP="00B86CED">
            <w:pPr>
              <w:spacing w:line="400" w:lineRule="exact"/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□规模发卡企业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□其他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AE46DC" w:rsidRPr="00EB4A99" w:rsidTr="00B86CED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AE46DC" w:rsidRPr="00AF31D7" w:rsidRDefault="00AE46DC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1D3E1C" w:rsidRDefault="001D3E1C" w:rsidP="001D3E1C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预收资金</w:t>
            </w:r>
          </w:p>
          <w:p w:rsidR="00AE46DC" w:rsidRPr="00AF31D7" w:rsidRDefault="001D3E1C" w:rsidP="001D3E1C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管理方式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AE46DC" w:rsidRPr="00AF31D7" w:rsidRDefault="001D3E1C" w:rsidP="00B86CED">
            <w:pPr>
              <w:spacing w:line="40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资金存管  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</w:t>
            </w:r>
            <w:r w:rsidR="003909B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履约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保证保险</w:t>
            </w:r>
          </w:p>
        </w:tc>
      </w:tr>
      <w:tr w:rsidR="001D3E1C" w:rsidRPr="00EB4A99" w:rsidTr="00B86CED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1D3E1C" w:rsidRPr="00AF31D7" w:rsidRDefault="001D3E1C" w:rsidP="008F78E0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备案机关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1D3E1C" w:rsidRPr="00AF31D7" w:rsidRDefault="001D3E1C" w:rsidP="00AF31D7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D3E1C" w:rsidRPr="00EB4A99" w:rsidTr="00B86CED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1D3E1C" w:rsidRPr="00AF31D7" w:rsidRDefault="001D3E1C" w:rsidP="00AB60C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备案编号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1D3E1C" w:rsidRPr="00AF31D7" w:rsidRDefault="001D3E1C" w:rsidP="00AF31D7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D3E1C" w:rsidRPr="00EB4A99" w:rsidTr="00B86CED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1D3E1C" w:rsidRPr="00AF31D7" w:rsidRDefault="001D3E1C" w:rsidP="00967AB5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备案时间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1D3E1C" w:rsidRPr="00AF31D7" w:rsidRDefault="001D3E1C" w:rsidP="00AF31D7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D3E1C" w:rsidRPr="00EB4A99" w:rsidTr="00EB4A99">
        <w:trPr>
          <w:trHeight w:val="559"/>
          <w:jc w:val="center"/>
        </w:trPr>
        <w:tc>
          <w:tcPr>
            <w:tcW w:w="930" w:type="pct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发卡情况</w:t>
            </w:r>
          </w:p>
        </w:tc>
        <w:tc>
          <w:tcPr>
            <w:tcW w:w="4070" w:type="pct"/>
            <w:gridSpan w:val="6"/>
            <w:vAlign w:val="center"/>
          </w:tcPr>
          <w:p w:rsidR="001D3E1C" w:rsidRDefault="001D3E1C" w:rsidP="00AF31D7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注册资金：</w:t>
            </w:r>
          </w:p>
          <w:p w:rsidR="001D3E1C" w:rsidRDefault="001D3E1C" w:rsidP="00AF31D7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上年度营业收入：</w:t>
            </w:r>
          </w:p>
          <w:p w:rsidR="001D3E1C" w:rsidRPr="00AF31D7" w:rsidRDefault="001D3E1C" w:rsidP="00AE46DC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上年度发卡金额：</w:t>
            </w:r>
          </w:p>
        </w:tc>
      </w:tr>
      <w:tr w:rsidR="001D3E1C" w:rsidRPr="00A6747C" w:rsidTr="003D75D6">
        <w:trPr>
          <w:trHeight w:val="662"/>
          <w:jc w:val="center"/>
        </w:trPr>
        <w:tc>
          <w:tcPr>
            <w:tcW w:w="930" w:type="pct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入会情况</w:t>
            </w:r>
          </w:p>
        </w:tc>
        <w:tc>
          <w:tcPr>
            <w:tcW w:w="4070" w:type="pct"/>
            <w:gridSpan w:val="6"/>
            <w:vAlign w:val="center"/>
          </w:tcPr>
          <w:p w:rsidR="001D3E1C" w:rsidRPr="00AF31D7" w:rsidRDefault="001D3E1C" w:rsidP="003D75D6"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是否已加入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中商联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预付卡委员会：□是   □否</w:t>
            </w:r>
          </w:p>
        </w:tc>
      </w:tr>
      <w:tr w:rsidR="001D3E1C" w:rsidRPr="00A6747C" w:rsidTr="00B86CED">
        <w:trPr>
          <w:trHeight w:val="800"/>
          <w:jc w:val="center"/>
        </w:trPr>
        <w:tc>
          <w:tcPr>
            <w:tcW w:w="930" w:type="pct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783" w:type="pct"/>
            <w:gridSpan w:val="2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 w:rsidR="001D3E1C" w:rsidRPr="00AF31D7" w:rsidRDefault="001D3E1C" w:rsidP="00E02E0D">
            <w:pPr>
              <w:pStyle w:val="1"/>
              <w:spacing w:line="300" w:lineRule="exact"/>
              <w:jc w:val="center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572" w:type="pct"/>
            <w:gridSpan w:val="3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D3E1C" w:rsidRPr="00A6747C" w:rsidTr="00B86CED">
        <w:trPr>
          <w:trHeight w:val="782"/>
          <w:jc w:val="center"/>
        </w:trPr>
        <w:tc>
          <w:tcPr>
            <w:tcW w:w="930" w:type="pct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783" w:type="pct"/>
            <w:gridSpan w:val="2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572" w:type="pct"/>
            <w:gridSpan w:val="3"/>
            <w:vAlign w:val="center"/>
          </w:tcPr>
          <w:p w:rsidR="001D3E1C" w:rsidRPr="00AF31D7" w:rsidRDefault="001D3E1C" w:rsidP="00E02E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D3E1C" w:rsidRPr="00A6747C" w:rsidTr="008C33F9">
        <w:trPr>
          <w:trHeight w:val="3059"/>
          <w:jc w:val="center"/>
        </w:trPr>
        <w:tc>
          <w:tcPr>
            <w:tcW w:w="5000" w:type="pct"/>
            <w:gridSpan w:val="7"/>
            <w:vAlign w:val="center"/>
          </w:tcPr>
          <w:p w:rsidR="001D3E1C" w:rsidRPr="00AF31D7" w:rsidRDefault="001D3E1C" w:rsidP="009C2AF2">
            <w:pPr>
              <w:widowControl/>
              <w:spacing w:line="520" w:lineRule="exact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本企业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承诺</w:t>
            </w:r>
            <w:r w:rsidRPr="00AF31D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提供的信息属实，自愿遵守</w:t>
            </w:r>
            <w:r w:rsidRPr="00AF31D7">
              <w:rPr>
                <w:rFonts w:ascii="仿宋" w:eastAsia="仿宋" w:hAnsi="仿宋" w:hint="eastAsia"/>
                <w:sz w:val="32"/>
                <w:szCs w:val="32"/>
              </w:rPr>
              <w:t>《单用途商业预付卡发卡企业备案标识使用规则（试行）》的规定，申请使用预付卡备案标识。</w:t>
            </w:r>
          </w:p>
          <w:p w:rsidR="001D3E1C" w:rsidRDefault="001D3E1C" w:rsidP="009C2AF2">
            <w:pPr>
              <w:widowControl/>
              <w:spacing w:line="520" w:lineRule="exact"/>
              <w:ind w:right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签名</w:t>
            </w:r>
          </w:p>
          <w:p w:rsidR="001D3E1C" w:rsidRPr="00AF31D7" w:rsidRDefault="001D3E1C" w:rsidP="009C2AF2">
            <w:pPr>
              <w:widowControl/>
              <w:spacing w:line="520" w:lineRule="exact"/>
              <w:ind w:right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（单位印章）</w:t>
            </w:r>
          </w:p>
          <w:p w:rsidR="001D3E1C" w:rsidRPr="00AF31D7" w:rsidRDefault="001D3E1C" w:rsidP="009C2AF2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日期：    年    月    日</w:t>
            </w:r>
          </w:p>
        </w:tc>
      </w:tr>
    </w:tbl>
    <w:p w:rsidR="00317643" w:rsidRPr="00583FDA" w:rsidRDefault="00317643" w:rsidP="00583FDA">
      <w:pPr>
        <w:ind w:right="640"/>
        <w:rPr>
          <w:rFonts w:ascii="仿宋" w:eastAsia="仿宋" w:hAnsi="仿宋"/>
          <w:sz w:val="2"/>
          <w:szCs w:val="32"/>
        </w:rPr>
      </w:pPr>
    </w:p>
    <w:sectPr w:rsidR="00317643" w:rsidRPr="00583FDA" w:rsidSect="004447CF">
      <w:footerReference w:type="defaul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05" w:rsidRDefault="00D43A05" w:rsidP="00EB4A99">
      <w:r>
        <w:separator/>
      </w:r>
    </w:p>
  </w:endnote>
  <w:endnote w:type="continuationSeparator" w:id="1">
    <w:p w:rsidR="00D43A05" w:rsidRDefault="00D43A05" w:rsidP="00EB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00429"/>
      <w:docPartObj>
        <w:docPartGallery w:val="Page Numbers (Bottom of Page)"/>
        <w:docPartUnique/>
      </w:docPartObj>
    </w:sdtPr>
    <w:sdtContent>
      <w:p w:rsidR="004447CF" w:rsidRDefault="004447CF">
        <w:pPr>
          <w:pStyle w:val="a6"/>
          <w:jc w:val="center"/>
        </w:pPr>
        <w:fldSimple w:instr=" PAGE   \* MERGEFORMAT ">
          <w:r w:rsidRPr="004447CF">
            <w:rPr>
              <w:noProof/>
              <w:lang w:val="zh-CN"/>
            </w:rPr>
            <w:t>3</w:t>
          </w:r>
        </w:fldSimple>
      </w:p>
    </w:sdtContent>
  </w:sdt>
  <w:p w:rsidR="004447CF" w:rsidRDefault="004447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05" w:rsidRDefault="00D43A05" w:rsidP="00EB4A99">
      <w:r>
        <w:separator/>
      </w:r>
    </w:p>
  </w:footnote>
  <w:footnote w:type="continuationSeparator" w:id="1">
    <w:p w:rsidR="00D43A05" w:rsidRDefault="00D43A05" w:rsidP="00EB4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672"/>
    <w:rsid w:val="000058B2"/>
    <w:rsid w:val="00011378"/>
    <w:rsid w:val="00011ABC"/>
    <w:rsid w:val="0001476A"/>
    <w:rsid w:val="00014BF7"/>
    <w:rsid w:val="00020664"/>
    <w:rsid w:val="00020F82"/>
    <w:rsid w:val="00030320"/>
    <w:rsid w:val="0003113E"/>
    <w:rsid w:val="00036307"/>
    <w:rsid w:val="00036BFD"/>
    <w:rsid w:val="00036CE0"/>
    <w:rsid w:val="00042398"/>
    <w:rsid w:val="00043502"/>
    <w:rsid w:val="00043FC7"/>
    <w:rsid w:val="00047BF1"/>
    <w:rsid w:val="00065201"/>
    <w:rsid w:val="000700A2"/>
    <w:rsid w:val="000711BD"/>
    <w:rsid w:val="00080240"/>
    <w:rsid w:val="00080DD7"/>
    <w:rsid w:val="0008129B"/>
    <w:rsid w:val="00091287"/>
    <w:rsid w:val="000B7F2F"/>
    <w:rsid w:val="000C2F90"/>
    <w:rsid w:val="000C68DC"/>
    <w:rsid w:val="000E379A"/>
    <w:rsid w:val="000E6F40"/>
    <w:rsid w:val="000E7F37"/>
    <w:rsid w:val="000F2627"/>
    <w:rsid w:val="000F7BF5"/>
    <w:rsid w:val="00102F8C"/>
    <w:rsid w:val="00103CAC"/>
    <w:rsid w:val="001050E9"/>
    <w:rsid w:val="001127D1"/>
    <w:rsid w:val="00114C27"/>
    <w:rsid w:val="00115E06"/>
    <w:rsid w:val="00121812"/>
    <w:rsid w:val="00121EF6"/>
    <w:rsid w:val="00122F77"/>
    <w:rsid w:val="00131002"/>
    <w:rsid w:val="00131336"/>
    <w:rsid w:val="00131A7C"/>
    <w:rsid w:val="00132A3F"/>
    <w:rsid w:val="00140DC0"/>
    <w:rsid w:val="001468E5"/>
    <w:rsid w:val="0015682D"/>
    <w:rsid w:val="00157267"/>
    <w:rsid w:val="00157BAC"/>
    <w:rsid w:val="00160994"/>
    <w:rsid w:val="00161B83"/>
    <w:rsid w:val="00167B2B"/>
    <w:rsid w:val="0017003F"/>
    <w:rsid w:val="001725AA"/>
    <w:rsid w:val="00173AD5"/>
    <w:rsid w:val="00175D24"/>
    <w:rsid w:val="001848A4"/>
    <w:rsid w:val="00186D46"/>
    <w:rsid w:val="001A3799"/>
    <w:rsid w:val="001A62C8"/>
    <w:rsid w:val="001B0264"/>
    <w:rsid w:val="001B2D54"/>
    <w:rsid w:val="001B7E5B"/>
    <w:rsid w:val="001C0E0B"/>
    <w:rsid w:val="001C25B2"/>
    <w:rsid w:val="001C5314"/>
    <w:rsid w:val="001D3E1C"/>
    <w:rsid w:val="001D48D4"/>
    <w:rsid w:val="001E02B6"/>
    <w:rsid w:val="001E1EA4"/>
    <w:rsid w:val="001E2AE9"/>
    <w:rsid w:val="001E7484"/>
    <w:rsid w:val="001F600F"/>
    <w:rsid w:val="001F7EFB"/>
    <w:rsid w:val="0020185C"/>
    <w:rsid w:val="00202C4F"/>
    <w:rsid w:val="00202E35"/>
    <w:rsid w:val="00204977"/>
    <w:rsid w:val="002256AA"/>
    <w:rsid w:val="002324A6"/>
    <w:rsid w:val="00235058"/>
    <w:rsid w:val="00242E78"/>
    <w:rsid w:val="00245841"/>
    <w:rsid w:val="00256253"/>
    <w:rsid w:val="00261AD6"/>
    <w:rsid w:val="00262E8D"/>
    <w:rsid w:val="002757B3"/>
    <w:rsid w:val="00277C2F"/>
    <w:rsid w:val="0029015D"/>
    <w:rsid w:val="00290632"/>
    <w:rsid w:val="00292567"/>
    <w:rsid w:val="00295BD5"/>
    <w:rsid w:val="00295E48"/>
    <w:rsid w:val="00296563"/>
    <w:rsid w:val="00296D1C"/>
    <w:rsid w:val="00296EEC"/>
    <w:rsid w:val="0029750C"/>
    <w:rsid w:val="002A15E1"/>
    <w:rsid w:val="002B00CD"/>
    <w:rsid w:val="002B1E50"/>
    <w:rsid w:val="002C0BDE"/>
    <w:rsid w:val="002C14D9"/>
    <w:rsid w:val="002C18CC"/>
    <w:rsid w:val="002C2123"/>
    <w:rsid w:val="002C3EAE"/>
    <w:rsid w:val="002C604F"/>
    <w:rsid w:val="002C6776"/>
    <w:rsid w:val="002D1C20"/>
    <w:rsid w:val="002D29AA"/>
    <w:rsid w:val="002D367D"/>
    <w:rsid w:val="002D6335"/>
    <w:rsid w:val="002E3B91"/>
    <w:rsid w:val="002E49E7"/>
    <w:rsid w:val="002E4EBB"/>
    <w:rsid w:val="002F5558"/>
    <w:rsid w:val="002F6941"/>
    <w:rsid w:val="002F7025"/>
    <w:rsid w:val="003023DD"/>
    <w:rsid w:val="00302E89"/>
    <w:rsid w:val="00307B5A"/>
    <w:rsid w:val="003110A6"/>
    <w:rsid w:val="00311E1A"/>
    <w:rsid w:val="00311F92"/>
    <w:rsid w:val="0031650A"/>
    <w:rsid w:val="00317643"/>
    <w:rsid w:val="00317D5D"/>
    <w:rsid w:val="0032005A"/>
    <w:rsid w:val="003214B2"/>
    <w:rsid w:val="003241BF"/>
    <w:rsid w:val="00327CC9"/>
    <w:rsid w:val="00327DDE"/>
    <w:rsid w:val="0033199E"/>
    <w:rsid w:val="0033405E"/>
    <w:rsid w:val="0034015A"/>
    <w:rsid w:val="0034024C"/>
    <w:rsid w:val="003413C5"/>
    <w:rsid w:val="00344CAA"/>
    <w:rsid w:val="00356B1F"/>
    <w:rsid w:val="00360E22"/>
    <w:rsid w:val="00362C24"/>
    <w:rsid w:val="00363EEF"/>
    <w:rsid w:val="00376682"/>
    <w:rsid w:val="003768D1"/>
    <w:rsid w:val="00381603"/>
    <w:rsid w:val="00382254"/>
    <w:rsid w:val="00382589"/>
    <w:rsid w:val="00384BEF"/>
    <w:rsid w:val="00386845"/>
    <w:rsid w:val="00386AFE"/>
    <w:rsid w:val="00387BD3"/>
    <w:rsid w:val="003909BD"/>
    <w:rsid w:val="00394F17"/>
    <w:rsid w:val="00395BA4"/>
    <w:rsid w:val="003A4CB2"/>
    <w:rsid w:val="003A53D2"/>
    <w:rsid w:val="003B05F4"/>
    <w:rsid w:val="003B0846"/>
    <w:rsid w:val="003C1726"/>
    <w:rsid w:val="003C2A8A"/>
    <w:rsid w:val="003C34E9"/>
    <w:rsid w:val="003D045C"/>
    <w:rsid w:val="003D338D"/>
    <w:rsid w:val="003D518A"/>
    <w:rsid w:val="003D6C79"/>
    <w:rsid w:val="003D75D6"/>
    <w:rsid w:val="003E0672"/>
    <w:rsid w:val="003E390F"/>
    <w:rsid w:val="003E42C2"/>
    <w:rsid w:val="003E44E3"/>
    <w:rsid w:val="003E6AC6"/>
    <w:rsid w:val="003F1A8A"/>
    <w:rsid w:val="003F5825"/>
    <w:rsid w:val="003F7AB4"/>
    <w:rsid w:val="00404731"/>
    <w:rsid w:val="00411C91"/>
    <w:rsid w:val="0042167F"/>
    <w:rsid w:val="00430670"/>
    <w:rsid w:val="004367AF"/>
    <w:rsid w:val="004413D3"/>
    <w:rsid w:val="004415B4"/>
    <w:rsid w:val="004447CF"/>
    <w:rsid w:val="00456C1F"/>
    <w:rsid w:val="00467E2A"/>
    <w:rsid w:val="00476877"/>
    <w:rsid w:val="0048028F"/>
    <w:rsid w:val="004969B8"/>
    <w:rsid w:val="004A2532"/>
    <w:rsid w:val="004A446C"/>
    <w:rsid w:val="004B34A7"/>
    <w:rsid w:val="004B470B"/>
    <w:rsid w:val="004B4D0D"/>
    <w:rsid w:val="004B67EA"/>
    <w:rsid w:val="004C15E8"/>
    <w:rsid w:val="004C6765"/>
    <w:rsid w:val="004C75D7"/>
    <w:rsid w:val="004D45BE"/>
    <w:rsid w:val="004D4AE2"/>
    <w:rsid w:val="004D66D1"/>
    <w:rsid w:val="004D6C7C"/>
    <w:rsid w:val="004E08A2"/>
    <w:rsid w:val="004E23EA"/>
    <w:rsid w:val="004E4B31"/>
    <w:rsid w:val="004E662C"/>
    <w:rsid w:val="004F2338"/>
    <w:rsid w:val="004F3BA8"/>
    <w:rsid w:val="00500421"/>
    <w:rsid w:val="00500C33"/>
    <w:rsid w:val="0050689E"/>
    <w:rsid w:val="00511642"/>
    <w:rsid w:val="005219E0"/>
    <w:rsid w:val="00525F60"/>
    <w:rsid w:val="005277B6"/>
    <w:rsid w:val="0053334B"/>
    <w:rsid w:val="00534ABF"/>
    <w:rsid w:val="00535D3A"/>
    <w:rsid w:val="00546CF4"/>
    <w:rsid w:val="0055299C"/>
    <w:rsid w:val="00557428"/>
    <w:rsid w:val="00562937"/>
    <w:rsid w:val="00565BA1"/>
    <w:rsid w:val="00565DEB"/>
    <w:rsid w:val="00570768"/>
    <w:rsid w:val="00570A71"/>
    <w:rsid w:val="0058164F"/>
    <w:rsid w:val="00581E3E"/>
    <w:rsid w:val="00583FDA"/>
    <w:rsid w:val="005876A1"/>
    <w:rsid w:val="005978D8"/>
    <w:rsid w:val="005A192D"/>
    <w:rsid w:val="005A5719"/>
    <w:rsid w:val="005A5955"/>
    <w:rsid w:val="005B1124"/>
    <w:rsid w:val="005B1BE4"/>
    <w:rsid w:val="005B3C37"/>
    <w:rsid w:val="005C114C"/>
    <w:rsid w:val="005C5BEE"/>
    <w:rsid w:val="005D4D1D"/>
    <w:rsid w:val="005E74E1"/>
    <w:rsid w:val="005F3301"/>
    <w:rsid w:val="0060318E"/>
    <w:rsid w:val="006050C9"/>
    <w:rsid w:val="00607028"/>
    <w:rsid w:val="006116F5"/>
    <w:rsid w:val="00611D14"/>
    <w:rsid w:val="00613120"/>
    <w:rsid w:val="00615CBC"/>
    <w:rsid w:val="006227BC"/>
    <w:rsid w:val="00625673"/>
    <w:rsid w:val="00631B1F"/>
    <w:rsid w:val="00631C33"/>
    <w:rsid w:val="00640FF8"/>
    <w:rsid w:val="00654996"/>
    <w:rsid w:val="00654C19"/>
    <w:rsid w:val="00654DD9"/>
    <w:rsid w:val="00656FA9"/>
    <w:rsid w:val="006620D0"/>
    <w:rsid w:val="00662A85"/>
    <w:rsid w:val="006707C9"/>
    <w:rsid w:val="0067529E"/>
    <w:rsid w:val="00675929"/>
    <w:rsid w:val="0067628B"/>
    <w:rsid w:val="006769D2"/>
    <w:rsid w:val="00676DF8"/>
    <w:rsid w:val="00681E23"/>
    <w:rsid w:val="00683DEA"/>
    <w:rsid w:val="00690371"/>
    <w:rsid w:val="00690957"/>
    <w:rsid w:val="00692EB0"/>
    <w:rsid w:val="00694FA8"/>
    <w:rsid w:val="006954F2"/>
    <w:rsid w:val="006A4F89"/>
    <w:rsid w:val="006A6BD1"/>
    <w:rsid w:val="006B0A84"/>
    <w:rsid w:val="006B2531"/>
    <w:rsid w:val="006C0947"/>
    <w:rsid w:val="006C320E"/>
    <w:rsid w:val="006C5E58"/>
    <w:rsid w:val="006D1397"/>
    <w:rsid w:val="006D3765"/>
    <w:rsid w:val="006D646F"/>
    <w:rsid w:val="006D76B1"/>
    <w:rsid w:val="006E0E8D"/>
    <w:rsid w:val="006E253B"/>
    <w:rsid w:val="006E2572"/>
    <w:rsid w:val="006E73EA"/>
    <w:rsid w:val="006E7C07"/>
    <w:rsid w:val="006F1E9D"/>
    <w:rsid w:val="006F56E7"/>
    <w:rsid w:val="006F5A3E"/>
    <w:rsid w:val="00701C80"/>
    <w:rsid w:val="007022DD"/>
    <w:rsid w:val="00712BF9"/>
    <w:rsid w:val="0071384C"/>
    <w:rsid w:val="00726F44"/>
    <w:rsid w:val="00731166"/>
    <w:rsid w:val="00732F36"/>
    <w:rsid w:val="00740F27"/>
    <w:rsid w:val="0074549F"/>
    <w:rsid w:val="007516C9"/>
    <w:rsid w:val="00755A0A"/>
    <w:rsid w:val="00757F43"/>
    <w:rsid w:val="00771093"/>
    <w:rsid w:val="0077172F"/>
    <w:rsid w:val="00777047"/>
    <w:rsid w:val="00783F4B"/>
    <w:rsid w:val="00784F93"/>
    <w:rsid w:val="00791099"/>
    <w:rsid w:val="007A23F7"/>
    <w:rsid w:val="007A3867"/>
    <w:rsid w:val="007A6C63"/>
    <w:rsid w:val="007B1066"/>
    <w:rsid w:val="007B1202"/>
    <w:rsid w:val="007B1529"/>
    <w:rsid w:val="007C27DB"/>
    <w:rsid w:val="007C7622"/>
    <w:rsid w:val="007D1279"/>
    <w:rsid w:val="007D1CED"/>
    <w:rsid w:val="007D258F"/>
    <w:rsid w:val="007D508D"/>
    <w:rsid w:val="007E0964"/>
    <w:rsid w:val="007E26E0"/>
    <w:rsid w:val="007E3242"/>
    <w:rsid w:val="007E39B4"/>
    <w:rsid w:val="007E5801"/>
    <w:rsid w:val="007F48C3"/>
    <w:rsid w:val="007F5537"/>
    <w:rsid w:val="00800CA3"/>
    <w:rsid w:val="0080347C"/>
    <w:rsid w:val="0080604F"/>
    <w:rsid w:val="00810042"/>
    <w:rsid w:val="00810D89"/>
    <w:rsid w:val="008128FD"/>
    <w:rsid w:val="00814ECF"/>
    <w:rsid w:val="00844F77"/>
    <w:rsid w:val="008522D9"/>
    <w:rsid w:val="008634E8"/>
    <w:rsid w:val="0086386D"/>
    <w:rsid w:val="00881EE5"/>
    <w:rsid w:val="00882C0B"/>
    <w:rsid w:val="00882FA4"/>
    <w:rsid w:val="00884426"/>
    <w:rsid w:val="00892436"/>
    <w:rsid w:val="00894CE2"/>
    <w:rsid w:val="008A4A79"/>
    <w:rsid w:val="008A4F88"/>
    <w:rsid w:val="008A5A25"/>
    <w:rsid w:val="008A72D3"/>
    <w:rsid w:val="008B5AD0"/>
    <w:rsid w:val="008B5CA4"/>
    <w:rsid w:val="008C33F9"/>
    <w:rsid w:val="008D2A72"/>
    <w:rsid w:val="008D7332"/>
    <w:rsid w:val="008E0019"/>
    <w:rsid w:val="008E2950"/>
    <w:rsid w:val="008F2362"/>
    <w:rsid w:val="008F5BBA"/>
    <w:rsid w:val="008F6F74"/>
    <w:rsid w:val="00901FDD"/>
    <w:rsid w:val="009056BE"/>
    <w:rsid w:val="009068D8"/>
    <w:rsid w:val="009152DF"/>
    <w:rsid w:val="0092399F"/>
    <w:rsid w:val="009321B6"/>
    <w:rsid w:val="00936F4F"/>
    <w:rsid w:val="0094087F"/>
    <w:rsid w:val="00943EB2"/>
    <w:rsid w:val="009569F5"/>
    <w:rsid w:val="00963720"/>
    <w:rsid w:val="00966F4A"/>
    <w:rsid w:val="0096798C"/>
    <w:rsid w:val="00970FE6"/>
    <w:rsid w:val="0098077D"/>
    <w:rsid w:val="009843C7"/>
    <w:rsid w:val="0098479A"/>
    <w:rsid w:val="009849AF"/>
    <w:rsid w:val="00990559"/>
    <w:rsid w:val="00991696"/>
    <w:rsid w:val="009B2345"/>
    <w:rsid w:val="009B338C"/>
    <w:rsid w:val="009B4758"/>
    <w:rsid w:val="009C2AF2"/>
    <w:rsid w:val="009C3275"/>
    <w:rsid w:val="009C32A4"/>
    <w:rsid w:val="009C6AD6"/>
    <w:rsid w:val="009D07CC"/>
    <w:rsid w:val="009D46AD"/>
    <w:rsid w:val="009D5B12"/>
    <w:rsid w:val="009E470A"/>
    <w:rsid w:val="009E7568"/>
    <w:rsid w:val="009F273D"/>
    <w:rsid w:val="009F4823"/>
    <w:rsid w:val="009F50D6"/>
    <w:rsid w:val="00A027A7"/>
    <w:rsid w:val="00A04601"/>
    <w:rsid w:val="00A064C3"/>
    <w:rsid w:val="00A07604"/>
    <w:rsid w:val="00A10650"/>
    <w:rsid w:val="00A10C7C"/>
    <w:rsid w:val="00A10F46"/>
    <w:rsid w:val="00A153E9"/>
    <w:rsid w:val="00A16395"/>
    <w:rsid w:val="00A2000F"/>
    <w:rsid w:val="00A25AA5"/>
    <w:rsid w:val="00A27ECE"/>
    <w:rsid w:val="00A30598"/>
    <w:rsid w:val="00A362BE"/>
    <w:rsid w:val="00A505F0"/>
    <w:rsid w:val="00A5249A"/>
    <w:rsid w:val="00A55A40"/>
    <w:rsid w:val="00A5685A"/>
    <w:rsid w:val="00A62143"/>
    <w:rsid w:val="00A63625"/>
    <w:rsid w:val="00A6455D"/>
    <w:rsid w:val="00A64C0F"/>
    <w:rsid w:val="00A6626E"/>
    <w:rsid w:val="00A66FCE"/>
    <w:rsid w:val="00A72278"/>
    <w:rsid w:val="00A75D57"/>
    <w:rsid w:val="00A765CD"/>
    <w:rsid w:val="00A76ACA"/>
    <w:rsid w:val="00A81BF1"/>
    <w:rsid w:val="00A86A07"/>
    <w:rsid w:val="00A93E10"/>
    <w:rsid w:val="00A96188"/>
    <w:rsid w:val="00AA0199"/>
    <w:rsid w:val="00AA21C2"/>
    <w:rsid w:val="00AA2CAA"/>
    <w:rsid w:val="00AB040C"/>
    <w:rsid w:val="00AB3560"/>
    <w:rsid w:val="00AB7F36"/>
    <w:rsid w:val="00AC0543"/>
    <w:rsid w:val="00AC31E9"/>
    <w:rsid w:val="00AC5EF1"/>
    <w:rsid w:val="00AC6371"/>
    <w:rsid w:val="00AC6B07"/>
    <w:rsid w:val="00AC6B18"/>
    <w:rsid w:val="00AC7875"/>
    <w:rsid w:val="00AD15C5"/>
    <w:rsid w:val="00AD7970"/>
    <w:rsid w:val="00AE46DC"/>
    <w:rsid w:val="00AE7E1F"/>
    <w:rsid w:val="00AF1030"/>
    <w:rsid w:val="00AF1A60"/>
    <w:rsid w:val="00AF31D7"/>
    <w:rsid w:val="00AF3A3F"/>
    <w:rsid w:val="00AF71B2"/>
    <w:rsid w:val="00B00CC3"/>
    <w:rsid w:val="00B06929"/>
    <w:rsid w:val="00B06C10"/>
    <w:rsid w:val="00B10284"/>
    <w:rsid w:val="00B1599C"/>
    <w:rsid w:val="00B24125"/>
    <w:rsid w:val="00B25343"/>
    <w:rsid w:val="00B27C98"/>
    <w:rsid w:val="00B42D11"/>
    <w:rsid w:val="00B458D9"/>
    <w:rsid w:val="00B45CC6"/>
    <w:rsid w:val="00B45E56"/>
    <w:rsid w:val="00B4748D"/>
    <w:rsid w:val="00B55F95"/>
    <w:rsid w:val="00B561E3"/>
    <w:rsid w:val="00B56AE8"/>
    <w:rsid w:val="00B57DDE"/>
    <w:rsid w:val="00B6176C"/>
    <w:rsid w:val="00B623BD"/>
    <w:rsid w:val="00B62A75"/>
    <w:rsid w:val="00B637C2"/>
    <w:rsid w:val="00B80305"/>
    <w:rsid w:val="00B86CED"/>
    <w:rsid w:val="00B90271"/>
    <w:rsid w:val="00B90E54"/>
    <w:rsid w:val="00B90F9E"/>
    <w:rsid w:val="00B93C54"/>
    <w:rsid w:val="00B95047"/>
    <w:rsid w:val="00B969A9"/>
    <w:rsid w:val="00B9743F"/>
    <w:rsid w:val="00B97A90"/>
    <w:rsid w:val="00BA0CD7"/>
    <w:rsid w:val="00BA74D4"/>
    <w:rsid w:val="00BB0F89"/>
    <w:rsid w:val="00BB5E85"/>
    <w:rsid w:val="00BC2254"/>
    <w:rsid w:val="00BC334E"/>
    <w:rsid w:val="00BC37CD"/>
    <w:rsid w:val="00BC4006"/>
    <w:rsid w:val="00BC58F3"/>
    <w:rsid w:val="00BE5263"/>
    <w:rsid w:val="00BE5433"/>
    <w:rsid w:val="00BE7B2A"/>
    <w:rsid w:val="00BF5A59"/>
    <w:rsid w:val="00BF6A2F"/>
    <w:rsid w:val="00BF6DCD"/>
    <w:rsid w:val="00BF7666"/>
    <w:rsid w:val="00C03325"/>
    <w:rsid w:val="00C10DF0"/>
    <w:rsid w:val="00C131D7"/>
    <w:rsid w:val="00C30F7B"/>
    <w:rsid w:val="00C32E56"/>
    <w:rsid w:val="00C40083"/>
    <w:rsid w:val="00C406E9"/>
    <w:rsid w:val="00C42A6A"/>
    <w:rsid w:val="00C450CB"/>
    <w:rsid w:val="00C56CDC"/>
    <w:rsid w:val="00C636B6"/>
    <w:rsid w:val="00C801FA"/>
    <w:rsid w:val="00C8225B"/>
    <w:rsid w:val="00C91FDB"/>
    <w:rsid w:val="00C94B84"/>
    <w:rsid w:val="00C956E8"/>
    <w:rsid w:val="00CA5647"/>
    <w:rsid w:val="00CA7C22"/>
    <w:rsid w:val="00CB309F"/>
    <w:rsid w:val="00CD008E"/>
    <w:rsid w:val="00CD307A"/>
    <w:rsid w:val="00CD5202"/>
    <w:rsid w:val="00CE152C"/>
    <w:rsid w:val="00CE653C"/>
    <w:rsid w:val="00CF3532"/>
    <w:rsid w:val="00CF5925"/>
    <w:rsid w:val="00D009FD"/>
    <w:rsid w:val="00D03722"/>
    <w:rsid w:val="00D06799"/>
    <w:rsid w:val="00D15E25"/>
    <w:rsid w:val="00D1688C"/>
    <w:rsid w:val="00D17047"/>
    <w:rsid w:val="00D2058D"/>
    <w:rsid w:val="00D249C1"/>
    <w:rsid w:val="00D25AEE"/>
    <w:rsid w:val="00D27FDE"/>
    <w:rsid w:val="00D35E22"/>
    <w:rsid w:val="00D36446"/>
    <w:rsid w:val="00D3652A"/>
    <w:rsid w:val="00D41DDD"/>
    <w:rsid w:val="00D43973"/>
    <w:rsid w:val="00D43A05"/>
    <w:rsid w:val="00D478EB"/>
    <w:rsid w:val="00D527B6"/>
    <w:rsid w:val="00D52A3B"/>
    <w:rsid w:val="00D5355C"/>
    <w:rsid w:val="00D64633"/>
    <w:rsid w:val="00D64D0D"/>
    <w:rsid w:val="00D657E3"/>
    <w:rsid w:val="00D677C1"/>
    <w:rsid w:val="00D72E4C"/>
    <w:rsid w:val="00D73CD1"/>
    <w:rsid w:val="00D81523"/>
    <w:rsid w:val="00D84750"/>
    <w:rsid w:val="00DB30A7"/>
    <w:rsid w:val="00DB32A7"/>
    <w:rsid w:val="00DC744D"/>
    <w:rsid w:val="00DD0D44"/>
    <w:rsid w:val="00DD253D"/>
    <w:rsid w:val="00DD416D"/>
    <w:rsid w:val="00DE0D12"/>
    <w:rsid w:val="00DE1A3F"/>
    <w:rsid w:val="00DE4B6B"/>
    <w:rsid w:val="00DE5437"/>
    <w:rsid w:val="00DF2A0F"/>
    <w:rsid w:val="00DF586D"/>
    <w:rsid w:val="00DF6958"/>
    <w:rsid w:val="00E00E60"/>
    <w:rsid w:val="00E1226F"/>
    <w:rsid w:val="00E164A1"/>
    <w:rsid w:val="00E23787"/>
    <w:rsid w:val="00E237A2"/>
    <w:rsid w:val="00E25764"/>
    <w:rsid w:val="00E26210"/>
    <w:rsid w:val="00E26286"/>
    <w:rsid w:val="00E30F66"/>
    <w:rsid w:val="00E315A4"/>
    <w:rsid w:val="00E360FD"/>
    <w:rsid w:val="00E369ED"/>
    <w:rsid w:val="00E41880"/>
    <w:rsid w:val="00E420C7"/>
    <w:rsid w:val="00E4261C"/>
    <w:rsid w:val="00E478C0"/>
    <w:rsid w:val="00E47918"/>
    <w:rsid w:val="00E47FAB"/>
    <w:rsid w:val="00E53C4B"/>
    <w:rsid w:val="00E622AF"/>
    <w:rsid w:val="00E62F8A"/>
    <w:rsid w:val="00E6629F"/>
    <w:rsid w:val="00E67C83"/>
    <w:rsid w:val="00E7792C"/>
    <w:rsid w:val="00E80C7B"/>
    <w:rsid w:val="00E872BD"/>
    <w:rsid w:val="00E901E7"/>
    <w:rsid w:val="00E93E00"/>
    <w:rsid w:val="00E9784A"/>
    <w:rsid w:val="00EA6B3F"/>
    <w:rsid w:val="00EB4A99"/>
    <w:rsid w:val="00EC073B"/>
    <w:rsid w:val="00EC15AE"/>
    <w:rsid w:val="00EC2383"/>
    <w:rsid w:val="00ED3491"/>
    <w:rsid w:val="00ED4979"/>
    <w:rsid w:val="00ED7937"/>
    <w:rsid w:val="00ED7FA3"/>
    <w:rsid w:val="00EE32D0"/>
    <w:rsid w:val="00EE503B"/>
    <w:rsid w:val="00EF10D0"/>
    <w:rsid w:val="00EF13D5"/>
    <w:rsid w:val="00EF62BB"/>
    <w:rsid w:val="00EF6595"/>
    <w:rsid w:val="00F010E2"/>
    <w:rsid w:val="00F01668"/>
    <w:rsid w:val="00F040E8"/>
    <w:rsid w:val="00F0691D"/>
    <w:rsid w:val="00F17529"/>
    <w:rsid w:val="00F17645"/>
    <w:rsid w:val="00F17AC2"/>
    <w:rsid w:val="00F17D19"/>
    <w:rsid w:val="00F21C10"/>
    <w:rsid w:val="00F238D7"/>
    <w:rsid w:val="00F24F44"/>
    <w:rsid w:val="00F300E6"/>
    <w:rsid w:val="00F3168A"/>
    <w:rsid w:val="00F31CD6"/>
    <w:rsid w:val="00F32B82"/>
    <w:rsid w:val="00F36C5E"/>
    <w:rsid w:val="00F468EC"/>
    <w:rsid w:val="00F47753"/>
    <w:rsid w:val="00F5196B"/>
    <w:rsid w:val="00F537DA"/>
    <w:rsid w:val="00F551F2"/>
    <w:rsid w:val="00F61A1B"/>
    <w:rsid w:val="00F61BB8"/>
    <w:rsid w:val="00F659D5"/>
    <w:rsid w:val="00F67107"/>
    <w:rsid w:val="00F71531"/>
    <w:rsid w:val="00F93114"/>
    <w:rsid w:val="00F94754"/>
    <w:rsid w:val="00F95C17"/>
    <w:rsid w:val="00F96A09"/>
    <w:rsid w:val="00FB7255"/>
    <w:rsid w:val="00FC23AB"/>
    <w:rsid w:val="00FC474A"/>
    <w:rsid w:val="00FD0DC5"/>
    <w:rsid w:val="00FD68F7"/>
    <w:rsid w:val="00FD7228"/>
    <w:rsid w:val="00FE0DBC"/>
    <w:rsid w:val="00FE77DD"/>
    <w:rsid w:val="00FE7920"/>
    <w:rsid w:val="00FF06A6"/>
    <w:rsid w:val="00FF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6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B4A99"/>
    <w:pPr>
      <w:autoSpaceDE w:val="0"/>
      <w:autoSpaceDN w:val="0"/>
      <w:adjustRightInd w:val="0"/>
      <w:jc w:val="left"/>
      <w:outlineLvl w:val="0"/>
    </w:pPr>
    <w:rPr>
      <w:rFonts w:ascii="Arial" w:eastAsia="宋体" w:hAnsi="Arial" w:cs="Arial"/>
      <w:b/>
      <w:bCs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4A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1764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17643"/>
  </w:style>
  <w:style w:type="paragraph" w:styleId="a5">
    <w:name w:val="header"/>
    <w:basedOn w:val="a"/>
    <w:link w:val="Char0"/>
    <w:uiPriority w:val="99"/>
    <w:semiHidden/>
    <w:unhideWhenUsed/>
    <w:rsid w:val="00EB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B4A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B4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B4A9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B4A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4A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EB4A99"/>
    <w:rPr>
      <w:rFonts w:ascii="Arial" w:eastAsia="宋体" w:hAnsi="Arial" w:cs="Arial"/>
      <w:b/>
      <w:bCs/>
      <w:kern w:val="0"/>
      <w:sz w:val="40"/>
      <w:szCs w:val="4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GCC_CPCC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2348-D48F-4A23-B3D5-9767DBE1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288</Words>
  <Characters>1643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18</cp:revision>
  <cp:lastPrinted>2014-07-07T07:52:00Z</cp:lastPrinted>
  <dcterms:created xsi:type="dcterms:W3CDTF">2014-06-23T08:19:00Z</dcterms:created>
  <dcterms:modified xsi:type="dcterms:W3CDTF">2014-07-10T08:57:00Z</dcterms:modified>
</cp:coreProperties>
</file>